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D6" w:rsidRPr="00826511" w:rsidRDefault="000F3BD6" w:rsidP="00744E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lang w:val="uk-UA"/>
        </w:rPr>
      </w:pPr>
    </w:p>
    <w:p w:rsidR="000164E7" w:rsidRPr="000164E7" w:rsidRDefault="000164E7" w:rsidP="000164E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25450" cy="57912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E7" w:rsidRPr="000164E7" w:rsidRDefault="000164E7" w:rsidP="000164E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val="uk-UA" w:eastAsia="ru-RU"/>
        </w:rPr>
      </w:pPr>
      <w:r w:rsidRPr="000164E7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0164E7" w:rsidRPr="000164E7" w:rsidRDefault="000164E7" w:rsidP="000164E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164E7">
        <w:rPr>
          <w:rFonts w:ascii="Times New Roman" w:eastAsia="Times New Roman" w:hAnsi="Times New Roman"/>
          <w:b/>
          <w:sz w:val="28"/>
          <w:szCs w:val="28"/>
          <w:lang w:eastAsia="ru-RU"/>
        </w:rPr>
        <w:t>СР</w:t>
      </w:r>
      <w:proofErr w:type="gramEnd"/>
      <w:r w:rsidRPr="000164E7">
        <w:rPr>
          <w:rFonts w:ascii="Times New Roman" w:eastAsia="Times New Roman" w:hAnsi="Times New Roman"/>
          <w:b/>
          <w:sz w:val="28"/>
          <w:szCs w:val="28"/>
          <w:lang w:eastAsia="ru-RU"/>
        </w:rPr>
        <w:t>ІБНЯНСЬКА СЕЛИЩНА РАДА</w:t>
      </w:r>
    </w:p>
    <w:p w:rsidR="000164E7" w:rsidRPr="000164E7" w:rsidRDefault="000164E7" w:rsidP="000164E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4E7">
        <w:rPr>
          <w:rFonts w:ascii="Times New Roman" w:eastAsia="Times New Roman" w:hAnsi="Times New Roman"/>
          <w:b/>
          <w:sz w:val="28"/>
          <w:szCs w:val="28"/>
          <w:lang w:eastAsia="ru-RU"/>
        </w:rPr>
        <w:t>ЧЕРНІГІВСЬКОЇ ОБЛАСТІ</w:t>
      </w:r>
    </w:p>
    <w:p w:rsidR="000164E7" w:rsidRPr="000164E7" w:rsidRDefault="000164E7" w:rsidP="000164E7">
      <w:pPr>
        <w:keepNext/>
        <w:spacing w:after="0" w:line="360" w:lineRule="auto"/>
        <w:ind w:left="1440" w:hanging="1440"/>
        <w:jc w:val="center"/>
        <w:outlineLvl w:val="1"/>
        <w:rPr>
          <w:rFonts w:ascii="Times New Roman" w:eastAsia="Times New Roman" w:hAnsi="Times New Roman"/>
          <w:b/>
          <w:bCs/>
          <w:caps/>
          <w:color w:val="000000"/>
          <w:spacing w:val="100"/>
          <w:sz w:val="28"/>
          <w:szCs w:val="24"/>
          <w:lang w:val="uk-UA" w:eastAsia="ru-RU"/>
        </w:rPr>
      </w:pPr>
    </w:p>
    <w:p w:rsidR="000164E7" w:rsidRPr="000164E7" w:rsidRDefault="000164E7" w:rsidP="000164E7">
      <w:pPr>
        <w:keepNext/>
        <w:spacing w:after="0" w:line="360" w:lineRule="auto"/>
        <w:ind w:left="1440" w:hanging="1440"/>
        <w:jc w:val="center"/>
        <w:outlineLvl w:val="1"/>
        <w:rPr>
          <w:rFonts w:ascii="Times New Roman" w:eastAsia="Times New Roman" w:hAnsi="Times New Roman"/>
          <w:bCs/>
          <w:caps/>
          <w:color w:val="000000"/>
          <w:spacing w:val="100"/>
          <w:sz w:val="28"/>
          <w:szCs w:val="24"/>
          <w:lang w:val="uk-UA" w:eastAsia="ru-RU"/>
        </w:rPr>
      </w:pPr>
      <w:r w:rsidRPr="000164E7">
        <w:rPr>
          <w:rFonts w:ascii="Times New Roman" w:eastAsia="Times New Roman" w:hAnsi="Times New Roman"/>
          <w:b/>
          <w:bCs/>
          <w:caps/>
          <w:color w:val="000000"/>
          <w:spacing w:val="100"/>
          <w:sz w:val="28"/>
          <w:szCs w:val="24"/>
          <w:lang w:val="uk-UA" w:eastAsia="ru-RU"/>
        </w:rPr>
        <w:t xml:space="preserve"> РІШЕННЯ</w:t>
      </w:r>
    </w:p>
    <w:p w:rsidR="000164E7" w:rsidRPr="000164E7" w:rsidRDefault="000164E7" w:rsidP="000164E7">
      <w:pPr>
        <w:keepNext/>
        <w:widowControl w:val="0"/>
        <w:autoSpaceDE w:val="0"/>
        <w:autoSpaceDN w:val="0"/>
        <w:spacing w:before="100" w:after="100" w:line="240" w:lineRule="auto"/>
        <w:ind w:left="1440" w:hanging="1440"/>
        <w:jc w:val="center"/>
        <w:outlineLvl w:val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64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(тридцять шоста сесія сьомого скликання)</w:t>
      </w:r>
    </w:p>
    <w:p w:rsidR="000164E7" w:rsidRPr="000164E7" w:rsidRDefault="000164E7" w:rsidP="000164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0164E7" w:rsidRPr="000164E7" w:rsidRDefault="000164E7" w:rsidP="000164E7">
      <w:pPr>
        <w:keepNext/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64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13 жовтня  2020 року </w:t>
      </w:r>
    </w:p>
    <w:p w:rsidR="000164E7" w:rsidRPr="000164E7" w:rsidRDefault="000164E7" w:rsidP="000164E7">
      <w:pPr>
        <w:keepNext/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0164E7">
        <w:rPr>
          <w:rFonts w:ascii="Times New Roman" w:eastAsia="Times New Roman" w:hAnsi="Times New Roman"/>
          <w:sz w:val="28"/>
          <w:szCs w:val="28"/>
          <w:lang w:val="uk-UA" w:eastAsia="ru-RU"/>
        </w:rPr>
        <w:t>смт</w:t>
      </w:r>
      <w:proofErr w:type="spellEnd"/>
      <w:r w:rsidRPr="000164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Срібне                                                                                      </w:t>
      </w:r>
    </w:p>
    <w:p w:rsidR="000164E7" w:rsidRPr="000164E7" w:rsidRDefault="000164E7" w:rsidP="000164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0F3BD6" w:rsidRPr="00826511" w:rsidRDefault="000F3BD6" w:rsidP="00744E5E">
      <w:pPr>
        <w:pStyle w:val="a8"/>
        <w:rPr>
          <w:lang w:val="uk-UA"/>
        </w:rPr>
      </w:pPr>
      <w:r w:rsidRPr="00826511">
        <w:rPr>
          <w:lang w:val="uk-UA"/>
        </w:rPr>
        <w:tab/>
      </w:r>
      <w:r w:rsidRPr="00826511">
        <w:rPr>
          <w:lang w:val="uk-UA"/>
        </w:rPr>
        <w:tab/>
      </w:r>
      <w:r w:rsidRPr="00826511">
        <w:rPr>
          <w:lang w:val="uk-UA"/>
        </w:rPr>
        <w:tab/>
      </w:r>
      <w:r w:rsidRPr="00826511">
        <w:rPr>
          <w:lang w:val="uk-UA"/>
        </w:rPr>
        <w:tab/>
      </w:r>
      <w:r w:rsidRPr="00826511">
        <w:rPr>
          <w:lang w:val="uk-UA"/>
        </w:rPr>
        <w:tab/>
      </w:r>
    </w:p>
    <w:p w:rsidR="00800002" w:rsidRPr="00800002" w:rsidRDefault="00800002" w:rsidP="00800002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800002">
        <w:rPr>
          <w:rFonts w:ascii="Times New Roman" w:hAnsi="Times New Roman"/>
          <w:b/>
          <w:sz w:val="28"/>
          <w:szCs w:val="28"/>
          <w:lang w:val="uk-UA"/>
        </w:rPr>
        <w:t>Про затвердження Програми п</w:t>
      </w:r>
      <w:proofErr w:type="spellStart"/>
      <w:r w:rsidRPr="00800002">
        <w:rPr>
          <w:rFonts w:ascii="Times New Roman" w:hAnsi="Times New Roman"/>
          <w:b/>
          <w:sz w:val="28"/>
          <w:szCs w:val="28"/>
        </w:rPr>
        <w:t>ідтримк</w:t>
      </w:r>
      <w:proofErr w:type="spellEnd"/>
      <w:r w:rsidRPr="00800002">
        <w:rPr>
          <w:rFonts w:ascii="Times New Roman" w:hAnsi="Times New Roman"/>
          <w:b/>
          <w:sz w:val="28"/>
          <w:szCs w:val="28"/>
          <w:lang w:val="uk-UA"/>
        </w:rPr>
        <w:t>и</w:t>
      </w:r>
    </w:p>
    <w:p w:rsidR="00800002" w:rsidRPr="00800002" w:rsidRDefault="00800002" w:rsidP="00800002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8000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00002">
        <w:rPr>
          <w:rFonts w:ascii="Times New Roman" w:hAnsi="Times New Roman"/>
          <w:b/>
          <w:sz w:val="28"/>
          <w:szCs w:val="28"/>
        </w:rPr>
        <w:t>індиві</w:t>
      </w:r>
      <w:proofErr w:type="gramStart"/>
      <w:r w:rsidRPr="00800002">
        <w:rPr>
          <w:rFonts w:ascii="Times New Roman" w:hAnsi="Times New Roman"/>
          <w:b/>
          <w:sz w:val="28"/>
          <w:szCs w:val="28"/>
        </w:rPr>
        <w:t>дуального</w:t>
      </w:r>
      <w:proofErr w:type="spellEnd"/>
      <w:proofErr w:type="gramEnd"/>
      <w:r w:rsidRPr="008000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00002">
        <w:rPr>
          <w:rFonts w:ascii="Times New Roman" w:hAnsi="Times New Roman"/>
          <w:b/>
          <w:sz w:val="28"/>
          <w:szCs w:val="28"/>
        </w:rPr>
        <w:t>житлового</w:t>
      </w:r>
      <w:proofErr w:type="spellEnd"/>
      <w:r w:rsidRPr="008000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00002">
        <w:rPr>
          <w:rFonts w:ascii="Times New Roman" w:hAnsi="Times New Roman"/>
          <w:b/>
          <w:sz w:val="28"/>
          <w:szCs w:val="28"/>
        </w:rPr>
        <w:t>будівництва</w:t>
      </w:r>
      <w:proofErr w:type="spellEnd"/>
      <w:r w:rsidRPr="00800002">
        <w:rPr>
          <w:rFonts w:ascii="Times New Roman" w:hAnsi="Times New Roman"/>
          <w:b/>
          <w:sz w:val="28"/>
          <w:szCs w:val="28"/>
        </w:rPr>
        <w:t xml:space="preserve"> та </w:t>
      </w:r>
    </w:p>
    <w:p w:rsidR="00800002" w:rsidRPr="00800002" w:rsidRDefault="00800002" w:rsidP="00800002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00002">
        <w:rPr>
          <w:rFonts w:ascii="Times New Roman" w:hAnsi="Times New Roman"/>
          <w:b/>
          <w:sz w:val="28"/>
          <w:szCs w:val="28"/>
        </w:rPr>
        <w:t>розвитку</w:t>
      </w:r>
      <w:proofErr w:type="spellEnd"/>
      <w:r w:rsidRPr="008000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00002">
        <w:rPr>
          <w:rFonts w:ascii="Times New Roman" w:hAnsi="Times New Roman"/>
          <w:b/>
          <w:sz w:val="28"/>
          <w:szCs w:val="28"/>
        </w:rPr>
        <w:t>особистого</w:t>
      </w:r>
      <w:proofErr w:type="spellEnd"/>
      <w:r w:rsidRPr="008000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00002">
        <w:rPr>
          <w:rFonts w:ascii="Times New Roman" w:hAnsi="Times New Roman"/>
          <w:b/>
          <w:sz w:val="28"/>
          <w:szCs w:val="28"/>
        </w:rPr>
        <w:t>селянського</w:t>
      </w:r>
      <w:proofErr w:type="spellEnd"/>
      <w:r w:rsidRPr="008000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00002">
        <w:rPr>
          <w:rFonts w:ascii="Times New Roman" w:hAnsi="Times New Roman"/>
          <w:b/>
          <w:sz w:val="28"/>
          <w:szCs w:val="28"/>
        </w:rPr>
        <w:t>господарства</w:t>
      </w:r>
      <w:proofErr w:type="spellEnd"/>
      <w:r w:rsidRPr="00800002">
        <w:rPr>
          <w:rFonts w:ascii="Times New Roman" w:hAnsi="Times New Roman"/>
          <w:b/>
          <w:sz w:val="28"/>
          <w:szCs w:val="28"/>
        </w:rPr>
        <w:t xml:space="preserve"> </w:t>
      </w:r>
    </w:p>
    <w:p w:rsidR="00800002" w:rsidRPr="00800002" w:rsidRDefault="00800002" w:rsidP="00800002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800002">
        <w:rPr>
          <w:rFonts w:ascii="Times New Roman" w:hAnsi="Times New Roman"/>
          <w:b/>
          <w:sz w:val="28"/>
          <w:szCs w:val="28"/>
        </w:rPr>
        <w:t>„</w:t>
      </w:r>
      <w:proofErr w:type="spellStart"/>
      <w:r w:rsidRPr="00800002">
        <w:rPr>
          <w:rFonts w:ascii="Times New Roman" w:hAnsi="Times New Roman"/>
          <w:b/>
          <w:sz w:val="28"/>
          <w:szCs w:val="28"/>
        </w:rPr>
        <w:t>Власний</w:t>
      </w:r>
      <w:proofErr w:type="spellEnd"/>
      <w:r w:rsidRPr="008000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00002">
        <w:rPr>
          <w:rFonts w:ascii="Times New Roman" w:hAnsi="Times New Roman"/>
          <w:b/>
          <w:sz w:val="28"/>
          <w:szCs w:val="28"/>
        </w:rPr>
        <w:t>ді</w:t>
      </w:r>
      <w:proofErr w:type="gramStart"/>
      <w:r w:rsidRPr="00800002">
        <w:rPr>
          <w:rFonts w:ascii="Times New Roman" w:hAnsi="Times New Roman"/>
          <w:b/>
          <w:sz w:val="28"/>
          <w:szCs w:val="28"/>
        </w:rPr>
        <w:t>м</w:t>
      </w:r>
      <w:proofErr w:type="spellEnd"/>
      <w:proofErr w:type="gramEnd"/>
      <w:r w:rsidRPr="00800002">
        <w:rPr>
          <w:rFonts w:ascii="Times New Roman" w:hAnsi="Times New Roman"/>
          <w:b/>
          <w:sz w:val="28"/>
          <w:szCs w:val="28"/>
        </w:rPr>
        <w:t xml:space="preserve">” на </w:t>
      </w:r>
      <w:r w:rsidRPr="00800002">
        <w:rPr>
          <w:rFonts w:ascii="Times New Roman" w:hAnsi="Times New Roman"/>
          <w:b/>
          <w:sz w:val="28"/>
          <w:szCs w:val="28"/>
          <w:lang w:val="uk-UA"/>
        </w:rPr>
        <w:t>2021-</w:t>
      </w:r>
      <w:r w:rsidRPr="00800002">
        <w:rPr>
          <w:rFonts w:ascii="Times New Roman" w:hAnsi="Times New Roman"/>
          <w:b/>
          <w:sz w:val="28"/>
          <w:szCs w:val="28"/>
        </w:rPr>
        <w:t>202</w:t>
      </w:r>
      <w:r w:rsidRPr="00800002">
        <w:rPr>
          <w:rFonts w:ascii="Times New Roman" w:hAnsi="Times New Roman"/>
          <w:b/>
          <w:sz w:val="28"/>
          <w:szCs w:val="28"/>
          <w:lang w:val="uk-UA"/>
        </w:rPr>
        <w:t>3</w:t>
      </w:r>
      <w:r w:rsidRPr="00800002">
        <w:rPr>
          <w:rFonts w:ascii="Times New Roman" w:hAnsi="Times New Roman"/>
          <w:b/>
          <w:sz w:val="28"/>
          <w:szCs w:val="28"/>
        </w:rPr>
        <w:t xml:space="preserve"> роки </w:t>
      </w:r>
      <w:r w:rsidRPr="00800002">
        <w:rPr>
          <w:rFonts w:ascii="Times New Roman" w:hAnsi="Times New Roman"/>
          <w:b/>
          <w:sz w:val="28"/>
          <w:szCs w:val="28"/>
          <w:lang w:val="uk-UA"/>
        </w:rPr>
        <w:t xml:space="preserve">на території </w:t>
      </w:r>
    </w:p>
    <w:p w:rsidR="00800002" w:rsidRPr="00800002" w:rsidRDefault="00800002" w:rsidP="00800002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00002">
        <w:rPr>
          <w:rFonts w:ascii="Times New Roman" w:hAnsi="Times New Roman"/>
          <w:b/>
          <w:sz w:val="28"/>
          <w:szCs w:val="28"/>
          <w:lang w:val="uk-UA"/>
        </w:rPr>
        <w:t>Срібняської</w:t>
      </w:r>
      <w:proofErr w:type="spellEnd"/>
      <w:r w:rsidRPr="008000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015F4">
        <w:rPr>
          <w:rFonts w:ascii="Times New Roman" w:hAnsi="Times New Roman"/>
          <w:b/>
          <w:sz w:val="28"/>
          <w:szCs w:val="28"/>
          <w:lang w:val="uk-UA"/>
        </w:rPr>
        <w:t xml:space="preserve">селищної </w:t>
      </w:r>
      <w:r w:rsidRPr="00800002">
        <w:rPr>
          <w:rFonts w:ascii="Times New Roman" w:hAnsi="Times New Roman"/>
          <w:b/>
          <w:sz w:val="28"/>
          <w:szCs w:val="28"/>
          <w:lang w:val="uk-UA"/>
        </w:rPr>
        <w:t>об’єднаної територіальної громади</w:t>
      </w:r>
    </w:p>
    <w:p w:rsidR="000F3BD6" w:rsidRPr="00826511" w:rsidRDefault="000F3BD6" w:rsidP="00744E5E">
      <w:pPr>
        <w:pStyle w:val="a8"/>
        <w:rPr>
          <w:lang w:val="uk-UA"/>
        </w:rPr>
      </w:pPr>
    </w:p>
    <w:p w:rsidR="000F3BD6" w:rsidRPr="001A026E" w:rsidRDefault="000F3BD6" w:rsidP="007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3BD6" w:rsidRPr="001A026E" w:rsidRDefault="00185907" w:rsidP="00185907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1A026E">
        <w:rPr>
          <w:rFonts w:ascii="Times New Roman" w:hAnsi="Times New Roman"/>
          <w:sz w:val="28"/>
          <w:szCs w:val="28"/>
          <w:lang w:val="uk-UA"/>
        </w:rPr>
        <w:t>З метою поліпшення житлово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1A026E">
        <w:rPr>
          <w:rFonts w:ascii="Times New Roman" w:hAnsi="Times New Roman"/>
          <w:sz w:val="28"/>
          <w:szCs w:val="28"/>
          <w:lang w:val="uk-UA"/>
        </w:rPr>
        <w:t>побутових умов у спорудженні житлових будинків та підвищення рівня їх інженерного облаштування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, відповідно до Указу Президента України від 27.03.1998 року № 222 «Про заходи щодо підтримки індивідуального житлового будівництва на селі», </w:t>
      </w:r>
      <w:r w:rsidRPr="00273F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постанови Кабінету Міністрів України від 22.04.1997 № 376 «Про заходи щодо підтримки</w:t>
      </w:r>
      <w:r w:rsidRPr="000F64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273F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індивідуального житлового будівництва на селі»,</w:t>
      </w:r>
      <w:r w:rsidRPr="000F64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273F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постанови Кабінету Міністрів України від 03.08.1998 № 1211 «Про затвердження положення</w:t>
      </w:r>
      <w:r w:rsidRPr="000F64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273F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 порядок формування</w:t>
      </w:r>
      <w:r w:rsidRPr="000F64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273F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 використання</w:t>
      </w:r>
      <w:r w:rsidRPr="000F64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273F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коштів фондів</w:t>
      </w:r>
      <w:r w:rsidRPr="000F64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273F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підтримки індивідуального житлового будівництва на селі», постанови Кабінету Міністрів України від 05.10.1998 № 1597 «Про затвердження правил</w:t>
      </w:r>
      <w:r w:rsidRPr="000F64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273F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надання довгострокових</w:t>
      </w:r>
      <w:r w:rsidRPr="000F64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273F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кредитів забудовникам житла на селі»,</w:t>
      </w:r>
      <w:r w:rsidRPr="00273FA9">
        <w:rPr>
          <w:rFonts w:ascii="Times New Roman" w:eastAsia="Times New Roman" w:hAnsi="Times New Roman"/>
          <w:color w:val="000000"/>
          <w:sz w:val="29"/>
          <w:szCs w:val="29"/>
          <w:shd w:val="clear" w:color="auto" w:fill="FFFFFF"/>
          <w:lang w:val="uk-UA" w:eastAsia="ru-RU"/>
        </w:rPr>
        <w:t xml:space="preserve"> </w:t>
      </w:r>
      <w:r w:rsidRPr="00273F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постанови Кабінету Міністрів України </w:t>
      </w:r>
      <w:r w:rsidRPr="00273FA9">
        <w:rPr>
          <w:rFonts w:ascii="Times New Roman" w:eastAsia="Times New Roman" w:hAnsi="Times New Roman"/>
          <w:color w:val="000000"/>
          <w:sz w:val="29"/>
          <w:szCs w:val="29"/>
          <w:shd w:val="clear" w:color="auto" w:fill="FFFFFF"/>
          <w:lang w:val="uk-UA" w:eastAsia="ru-RU"/>
        </w:rPr>
        <w:t>від 17.07.2015 №</w:t>
      </w:r>
      <w:r w:rsidRPr="000F6412">
        <w:rPr>
          <w:rFonts w:ascii="Times New Roman" w:eastAsia="Times New Roman" w:hAnsi="Times New Roman"/>
          <w:color w:val="000000"/>
          <w:sz w:val="29"/>
          <w:szCs w:val="29"/>
          <w:shd w:val="clear" w:color="auto" w:fill="FFFFFF"/>
          <w:lang w:eastAsia="ru-RU"/>
        </w:rPr>
        <w:t> </w:t>
      </w:r>
      <w:r w:rsidRPr="00273FA9">
        <w:rPr>
          <w:rFonts w:ascii="Times New Roman" w:eastAsia="Times New Roman" w:hAnsi="Times New Roman"/>
          <w:color w:val="000000"/>
          <w:sz w:val="29"/>
          <w:szCs w:val="29"/>
          <w:shd w:val="clear" w:color="auto" w:fill="FFFFFF"/>
          <w:lang w:val="uk-UA" w:eastAsia="ru-RU"/>
        </w:rPr>
        <w:t>516</w:t>
      </w:r>
      <w:r w:rsidRPr="00273F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«Про внесення змін до правил надання довгострокових кредитів індивідуальним забудовникам житла на селі», постанови Кабінету Міністрів України </w:t>
      </w:r>
      <w:r w:rsidRPr="00273FA9">
        <w:rPr>
          <w:rFonts w:ascii="Times New Roman" w:eastAsia="Times New Roman" w:hAnsi="Times New Roman"/>
          <w:color w:val="000000"/>
          <w:sz w:val="29"/>
          <w:szCs w:val="29"/>
          <w:shd w:val="clear" w:color="auto" w:fill="FFFFFF"/>
          <w:lang w:val="uk-UA" w:eastAsia="ru-RU"/>
        </w:rPr>
        <w:t>від 24.02.2016 №115</w:t>
      </w:r>
      <w:r w:rsidRPr="000F64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273F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«Про внесення змін до правил надання довгострокових кредитів індивідуаль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ним забудовникам житла на селі» </w:t>
      </w:r>
      <w:r>
        <w:rPr>
          <w:rFonts w:ascii="Times New Roman" w:hAnsi="Times New Roman"/>
          <w:sz w:val="28"/>
          <w:szCs w:val="28"/>
          <w:lang w:val="uk-UA"/>
        </w:rPr>
        <w:t>та керуючись ст. 43,  ст.</w:t>
      </w:r>
      <w:r w:rsidR="000F3BD6" w:rsidRPr="001A026E">
        <w:rPr>
          <w:rFonts w:ascii="Times New Roman" w:hAnsi="Times New Roman"/>
          <w:sz w:val="28"/>
          <w:szCs w:val="28"/>
          <w:lang w:val="uk-UA"/>
        </w:rPr>
        <w:t xml:space="preserve">26 Закону України «Про місцеве самоврядування в Україні», селищна рада </w:t>
      </w:r>
      <w:r w:rsidR="00367086" w:rsidRPr="00367086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85907" w:rsidRPr="00367086" w:rsidRDefault="00185907" w:rsidP="000164E7">
      <w:pPr>
        <w:pStyle w:val="a8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67086">
        <w:rPr>
          <w:rFonts w:ascii="Times New Roman" w:hAnsi="Times New Roman"/>
          <w:sz w:val="28"/>
          <w:szCs w:val="28"/>
          <w:lang w:val="uk-UA"/>
        </w:rPr>
        <w:t>Затвердити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Програму</w:t>
      </w:r>
      <w:r w:rsidRPr="00273F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3FA9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367086">
        <w:rPr>
          <w:rFonts w:ascii="Times New Roman" w:hAnsi="Times New Roman"/>
          <w:sz w:val="28"/>
          <w:szCs w:val="28"/>
          <w:lang w:val="uk-UA"/>
        </w:rPr>
        <w:t>ідтримк</w:t>
      </w:r>
      <w:r w:rsidRPr="00273FA9">
        <w:rPr>
          <w:rFonts w:ascii="Times New Roman" w:hAnsi="Times New Roman"/>
          <w:sz w:val="28"/>
          <w:szCs w:val="28"/>
          <w:lang w:val="uk-UA"/>
        </w:rPr>
        <w:t>и</w:t>
      </w:r>
      <w:r w:rsidRPr="00367086">
        <w:rPr>
          <w:rFonts w:ascii="Times New Roman" w:hAnsi="Times New Roman"/>
          <w:sz w:val="28"/>
          <w:szCs w:val="28"/>
          <w:lang w:val="uk-UA"/>
        </w:rPr>
        <w:t xml:space="preserve"> індивідуального житлового будівництва та розвитку особистого селянського господарства </w:t>
      </w:r>
      <w:proofErr w:type="spellStart"/>
      <w:r w:rsidRPr="00367086">
        <w:rPr>
          <w:rFonts w:ascii="Times New Roman" w:hAnsi="Times New Roman"/>
          <w:sz w:val="28"/>
          <w:szCs w:val="28"/>
          <w:lang w:val="uk-UA"/>
        </w:rPr>
        <w:t>„Власний</w:t>
      </w:r>
      <w:proofErr w:type="spellEnd"/>
      <w:r w:rsidRPr="00367086">
        <w:rPr>
          <w:rFonts w:ascii="Times New Roman" w:hAnsi="Times New Roman"/>
          <w:sz w:val="28"/>
          <w:szCs w:val="28"/>
          <w:lang w:val="uk-UA"/>
        </w:rPr>
        <w:t xml:space="preserve"> дім” на </w:t>
      </w:r>
      <w:r w:rsidRPr="00273FA9">
        <w:rPr>
          <w:rFonts w:ascii="Times New Roman" w:hAnsi="Times New Roman"/>
          <w:sz w:val="28"/>
          <w:szCs w:val="28"/>
          <w:lang w:val="uk-UA"/>
        </w:rPr>
        <w:t>2021-</w:t>
      </w:r>
      <w:r w:rsidRPr="00367086">
        <w:rPr>
          <w:rFonts w:ascii="Times New Roman" w:hAnsi="Times New Roman"/>
          <w:sz w:val="28"/>
          <w:szCs w:val="28"/>
          <w:lang w:val="uk-UA"/>
        </w:rPr>
        <w:t>202</w:t>
      </w:r>
      <w:r w:rsidRPr="00273FA9">
        <w:rPr>
          <w:rFonts w:ascii="Times New Roman" w:hAnsi="Times New Roman"/>
          <w:sz w:val="28"/>
          <w:szCs w:val="28"/>
          <w:lang w:val="uk-UA"/>
        </w:rPr>
        <w:t>3</w:t>
      </w:r>
      <w:r w:rsidRPr="00367086">
        <w:rPr>
          <w:rFonts w:ascii="Times New Roman" w:hAnsi="Times New Roman"/>
          <w:sz w:val="28"/>
          <w:szCs w:val="28"/>
          <w:lang w:val="uk-UA"/>
        </w:rPr>
        <w:t xml:space="preserve"> роки </w:t>
      </w:r>
      <w:r w:rsidRPr="00273FA9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proofErr w:type="spellStart"/>
      <w:r w:rsidRPr="00273FA9">
        <w:rPr>
          <w:rFonts w:ascii="Times New Roman" w:hAnsi="Times New Roman"/>
          <w:sz w:val="28"/>
          <w:szCs w:val="28"/>
          <w:lang w:val="uk-UA"/>
        </w:rPr>
        <w:t>Срібняської</w:t>
      </w:r>
      <w:proofErr w:type="spellEnd"/>
      <w:r w:rsidRPr="00273F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15F4">
        <w:rPr>
          <w:rFonts w:ascii="Times New Roman" w:hAnsi="Times New Roman"/>
          <w:sz w:val="28"/>
          <w:szCs w:val="28"/>
          <w:lang w:val="uk-UA"/>
        </w:rPr>
        <w:t xml:space="preserve">селищної </w:t>
      </w:r>
      <w:r w:rsidRPr="00273FA9">
        <w:rPr>
          <w:rFonts w:ascii="Times New Roman" w:hAnsi="Times New Roman"/>
          <w:sz w:val="28"/>
          <w:szCs w:val="28"/>
          <w:lang w:val="uk-UA"/>
        </w:rPr>
        <w:t>об’єднаної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Додатку, що додається.</w:t>
      </w:r>
    </w:p>
    <w:p w:rsidR="000F3BD6" w:rsidRPr="00185907" w:rsidRDefault="00185907" w:rsidP="000164E7">
      <w:pPr>
        <w:pStyle w:val="a8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367086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B10F83">
        <w:rPr>
          <w:rFonts w:ascii="Times New Roman" w:hAnsi="Times New Roman"/>
          <w:sz w:val="28"/>
          <w:szCs w:val="28"/>
          <w:lang w:val="uk-UA"/>
        </w:rPr>
        <w:t>При формуванні бюджету в</w:t>
      </w:r>
      <w:proofErr w:type="spellStart"/>
      <w:r w:rsidR="000F3BD6" w:rsidRPr="00185907">
        <w:rPr>
          <w:rFonts w:ascii="Times New Roman" w:hAnsi="Times New Roman"/>
          <w:sz w:val="28"/>
          <w:szCs w:val="28"/>
        </w:rPr>
        <w:t>иділити</w:t>
      </w:r>
      <w:proofErr w:type="spellEnd"/>
      <w:r w:rsidR="000F3BD6" w:rsidRPr="001859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3BD6" w:rsidRPr="00185907">
        <w:rPr>
          <w:rFonts w:ascii="Times New Roman" w:hAnsi="Times New Roman"/>
          <w:sz w:val="28"/>
          <w:szCs w:val="28"/>
        </w:rPr>
        <w:t>необхідні</w:t>
      </w:r>
      <w:proofErr w:type="spellEnd"/>
      <w:r w:rsidR="000F3BD6" w:rsidRPr="001859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3BD6" w:rsidRPr="00185907">
        <w:rPr>
          <w:rFonts w:ascii="Times New Roman" w:hAnsi="Times New Roman"/>
          <w:sz w:val="28"/>
          <w:szCs w:val="28"/>
        </w:rPr>
        <w:t>кошти</w:t>
      </w:r>
      <w:proofErr w:type="spellEnd"/>
      <w:r w:rsidR="000F3BD6" w:rsidRPr="0018590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0F3BD6" w:rsidRPr="00185907">
        <w:rPr>
          <w:rFonts w:ascii="Times New Roman" w:hAnsi="Times New Roman"/>
          <w:sz w:val="28"/>
          <w:szCs w:val="28"/>
        </w:rPr>
        <w:t>належного</w:t>
      </w:r>
      <w:proofErr w:type="spellEnd"/>
      <w:r w:rsidR="000F3BD6" w:rsidRPr="001859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3BD6" w:rsidRPr="00185907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0F3BD6" w:rsidRPr="001859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3BD6" w:rsidRPr="00185907">
        <w:rPr>
          <w:rFonts w:ascii="Times New Roman" w:hAnsi="Times New Roman"/>
          <w:sz w:val="28"/>
          <w:szCs w:val="28"/>
        </w:rPr>
        <w:t>Програми</w:t>
      </w:r>
      <w:proofErr w:type="spellEnd"/>
      <w:r w:rsidR="000F3BD6" w:rsidRPr="001859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3BD6" w:rsidRPr="00185907">
        <w:rPr>
          <w:rFonts w:ascii="Times New Roman" w:hAnsi="Times New Roman"/>
          <w:sz w:val="28"/>
          <w:szCs w:val="28"/>
        </w:rPr>
        <w:t>згідно</w:t>
      </w:r>
      <w:proofErr w:type="spellEnd"/>
      <w:r w:rsidR="000F3BD6" w:rsidRPr="001859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3BD6" w:rsidRPr="00185907">
        <w:rPr>
          <w:rFonts w:ascii="Times New Roman" w:hAnsi="Times New Roman"/>
          <w:sz w:val="28"/>
          <w:szCs w:val="28"/>
        </w:rPr>
        <w:t>кошторисних</w:t>
      </w:r>
      <w:proofErr w:type="spellEnd"/>
      <w:r w:rsidR="000F3BD6" w:rsidRPr="001859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3BD6" w:rsidRPr="00185907">
        <w:rPr>
          <w:rFonts w:ascii="Times New Roman" w:hAnsi="Times New Roman"/>
          <w:sz w:val="28"/>
          <w:szCs w:val="28"/>
        </w:rPr>
        <w:t>призначень</w:t>
      </w:r>
      <w:proofErr w:type="spellEnd"/>
      <w:r w:rsidR="000F3BD6" w:rsidRPr="0018590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0F3BD6" w:rsidRPr="00185907">
        <w:rPr>
          <w:rFonts w:ascii="Times New Roman" w:hAnsi="Times New Roman"/>
          <w:sz w:val="28"/>
          <w:szCs w:val="28"/>
        </w:rPr>
        <w:t>відповідний</w:t>
      </w:r>
      <w:proofErr w:type="spellEnd"/>
      <w:r w:rsidR="000F3BD6" w:rsidRPr="001859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3BD6" w:rsidRPr="00185907">
        <w:rPr>
          <w:rFonts w:ascii="Times New Roman" w:hAnsi="Times New Roman"/>
          <w:sz w:val="28"/>
          <w:szCs w:val="28"/>
        </w:rPr>
        <w:t>бюджетний</w:t>
      </w:r>
      <w:proofErr w:type="spellEnd"/>
      <w:r w:rsidR="000F3BD6" w:rsidRPr="001859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3BD6" w:rsidRPr="00185907">
        <w:rPr>
          <w:rFonts w:ascii="Times New Roman" w:hAnsi="Times New Roman"/>
          <w:sz w:val="28"/>
          <w:szCs w:val="28"/>
        </w:rPr>
        <w:t>період</w:t>
      </w:r>
      <w:proofErr w:type="spellEnd"/>
      <w:r w:rsidR="000F3BD6" w:rsidRPr="00185907">
        <w:rPr>
          <w:rFonts w:ascii="Times New Roman" w:hAnsi="Times New Roman"/>
          <w:sz w:val="28"/>
          <w:szCs w:val="28"/>
        </w:rPr>
        <w:t>.</w:t>
      </w:r>
    </w:p>
    <w:p w:rsidR="000F3BD6" w:rsidRPr="001A026E" w:rsidRDefault="000F3BD6" w:rsidP="000164E7">
      <w:pPr>
        <w:pStyle w:val="a8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1A026E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1A026E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1A026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A026E">
        <w:rPr>
          <w:rFonts w:ascii="Times New Roman" w:hAnsi="Times New Roman"/>
          <w:sz w:val="28"/>
          <w:szCs w:val="28"/>
        </w:rPr>
        <w:t>р</w:t>
      </w:r>
      <w:proofErr w:type="gramEnd"/>
      <w:r w:rsidRPr="001A026E">
        <w:rPr>
          <w:rFonts w:ascii="Times New Roman" w:hAnsi="Times New Roman"/>
          <w:sz w:val="28"/>
          <w:szCs w:val="28"/>
        </w:rPr>
        <w:t>ішення</w:t>
      </w:r>
      <w:proofErr w:type="spellEnd"/>
      <w:r w:rsidRPr="001A02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026E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1A026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A026E">
        <w:rPr>
          <w:rFonts w:ascii="Times New Roman" w:hAnsi="Times New Roman"/>
          <w:sz w:val="28"/>
          <w:szCs w:val="28"/>
        </w:rPr>
        <w:t>п</w:t>
      </w:r>
      <w:r w:rsidRPr="001A026E">
        <w:rPr>
          <w:rFonts w:ascii="Times New Roman" w:hAnsi="Times New Roman"/>
          <w:bCs/>
          <w:iCs/>
          <w:sz w:val="28"/>
          <w:szCs w:val="28"/>
        </w:rPr>
        <w:t>остійну</w:t>
      </w:r>
      <w:proofErr w:type="spellEnd"/>
      <w:r w:rsidRPr="001A026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A026E">
        <w:rPr>
          <w:rFonts w:ascii="Times New Roman" w:hAnsi="Times New Roman"/>
          <w:bCs/>
          <w:iCs/>
          <w:sz w:val="28"/>
          <w:szCs w:val="28"/>
        </w:rPr>
        <w:t>комісію</w:t>
      </w:r>
      <w:proofErr w:type="spellEnd"/>
      <w:r w:rsidRPr="001A026E">
        <w:rPr>
          <w:rFonts w:ascii="Times New Roman" w:hAnsi="Times New Roman"/>
          <w:bCs/>
          <w:iCs/>
          <w:sz w:val="28"/>
          <w:szCs w:val="28"/>
        </w:rPr>
        <w:t xml:space="preserve"> з </w:t>
      </w:r>
      <w:proofErr w:type="spellStart"/>
      <w:r w:rsidRPr="001A026E">
        <w:rPr>
          <w:rFonts w:ascii="Times New Roman" w:hAnsi="Times New Roman"/>
          <w:bCs/>
          <w:iCs/>
          <w:sz w:val="28"/>
          <w:szCs w:val="28"/>
        </w:rPr>
        <w:t>питань</w:t>
      </w:r>
      <w:proofErr w:type="spellEnd"/>
      <w:r w:rsidRPr="001A026E">
        <w:rPr>
          <w:rFonts w:ascii="Times New Roman" w:hAnsi="Times New Roman"/>
          <w:bCs/>
          <w:iCs/>
          <w:sz w:val="28"/>
          <w:szCs w:val="28"/>
        </w:rPr>
        <w:t xml:space="preserve"> бюджету</w:t>
      </w:r>
      <w:r w:rsidRPr="001A026E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 w:rsidRPr="001A026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A026E">
        <w:rPr>
          <w:rFonts w:ascii="Times New Roman" w:hAnsi="Times New Roman"/>
          <w:bCs/>
          <w:iCs/>
          <w:sz w:val="28"/>
          <w:szCs w:val="28"/>
        </w:rPr>
        <w:t>соціально-економічного</w:t>
      </w:r>
      <w:proofErr w:type="spellEnd"/>
      <w:r w:rsidRPr="001A026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A026E">
        <w:rPr>
          <w:rFonts w:ascii="Times New Roman" w:hAnsi="Times New Roman"/>
          <w:bCs/>
          <w:iCs/>
          <w:sz w:val="28"/>
          <w:szCs w:val="28"/>
        </w:rPr>
        <w:t>розвитку</w:t>
      </w:r>
      <w:proofErr w:type="spellEnd"/>
      <w:r w:rsidRPr="001A026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A026E">
        <w:rPr>
          <w:rFonts w:ascii="Times New Roman" w:hAnsi="Times New Roman"/>
          <w:bCs/>
          <w:iCs/>
          <w:sz w:val="28"/>
          <w:szCs w:val="28"/>
          <w:lang w:val="uk-UA"/>
        </w:rPr>
        <w:t>та інвестиційної діяльності.</w:t>
      </w:r>
    </w:p>
    <w:p w:rsidR="000F3BD6" w:rsidRPr="001A026E" w:rsidRDefault="000F3BD6" w:rsidP="00744E5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1A026E">
        <w:rPr>
          <w:rFonts w:ascii="Times New Roman" w:hAnsi="Times New Roman"/>
          <w:sz w:val="28"/>
          <w:szCs w:val="28"/>
          <w:lang w:val="uk-UA"/>
        </w:rPr>
        <w:tab/>
      </w:r>
    </w:p>
    <w:p w:rsidR="000F3BD6" w:rsidRPr="001A026E" w:rsidRDefault="000F3BD6" w:rsidP="00744E5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26E" w:rsidRPr="001A026E" w:rsidRDefault="000F3BD6" w:rsidP="000164E7">
      <w:pPr>
        <w:spacing w:after="0" w:line="240" w:lineRule="auto"/>
        <w:ind w:left="360" w:firstLine="34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A026E">
        <w:rPr>
          <w:rFonts w:ascii="Times New Roman" w:hAnsi="Times New Roman"/>
          <w:b/>
          <w:bCs/>
          <w:sz w:val="28"/>
          <w:szCs w:val="28"/>
          <w:lang w:val="uk-UA"/>
        </w:rPr>
        <w:t xml:space="preserve">Секретар ради    </w:t>
      </w:r>
      <w:r w:rsidR="00B10F8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A02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</w:t>
      </w:r>
      <w:r w:rsidR="00B10F83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1A02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</w:t>
      </w:r>
      <w:r w:rsidR="00B10F83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10F83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1A02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</w:t>
      </w:r>
      <w:r w:rsidR="00B10F83">
        <w:rPr>
          <w:rFonts w:ascii="Times New Roman" w:hAnsi="Times New Roman"/>
          <w:b/>
          <w:bCs/>
          <w:sz w:val="28"/>
          <w:szCs w:val="28"/>
          <w:lang w:val="uk-UA"/>
        </w:rPr>
        <w:t>І.МАРТИНЮК</w:t>
      </w:r>
    </w:p>
    <w:p w:rsidR="000164E7" w:rsidRDefault="001A026E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367086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</w:t>
      </w: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64E7" w:rsidRDefault="000164E7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67086" w:rsidRPr="00367086" w:rsidRDefault="00367086" w:rsidP="003670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</w:t>
      </w:r>
      <w:r w:rsidR="000164E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0164E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0164E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0164E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0164E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0164E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0164E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0164E7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</w:t>
      </w:r>
      <w:r w:rsidRPr="00367086">
        <w:rPr>
          <w:rFonts w:ascii="Times New Roman" w:hAnsi="Times New Roman"/>
          <w:sz w:val="24"/>
          <w:szCs w:val="24"/>
          <w:lang w:val="uk-UA"/>
        </w:rPr>
        <w:t>Додаток</w:t>
      </w:r>
      <w:r w:rsidR="001A026E" w:rsidRPr="00367086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36708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</w:p>
    <w:p w:rsidR="00367086" w:rsidRPr="00367086" w:rsidRDefault="00367086" w:rsidP="00367086">
      <w:pPr>
        <w:pStyle w:val="a8"/>
        <w:rPr>
          <w:rFonts w:ascii="Times New Roman" w:hAnsi="Times New Roman"/>
          <w:sz w:val="24"/>
          <w:szCs w:val="24"/>
          <w:lang w:val="uk-UA"/>
        </w:rPr>
      </w:pPr>
      <w:r w:rsidRPr="0036708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до рішення </w:t>
      </w:r>
      <w:r w:rsidR="005E74C6">
        <w:rPr>
          <w:rFonts w:ascii="Times New Roman" w:hAnsi="Times New Roman"/>
          <w:sz w:val="24"/>
          <w:szCs w:val="24"/>
          <w:lang w:val="uk-UA"/>
        </w:rPr>
        <w:t>тридцять</w:t>
      </w:r>
      <w:r w:rsidR="000164E7">
        <w:rPr>
          <w:rFonts w:ascii="Times New Roman" w:hAnsi="Times New Roman"/>
          <w:sz w:val="24"/>
          <w:szCs w:val="24"/>
          <w:lang w:val="uk-UA"/>
        </w:rPr>
        <w:t xml:space="preserve"> шостої</w:t>
      </w:r>
      <w:r w:rsidRPr="004015F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7086">
        <w:rPr>
          <w:rFonts w:ascii="Times New Roman" w:hAnsi="Times New Roman"/>
          <w:sz w:val="24"/>
          <w:szCs w:val="24"/>
          <w:lang w:val="uk-UA"/>
        </w:rPr>
        <w:t xml:space="preserve">сесії </w:t>
      </w:r>
    </w:p>
    <w:p w:rsidR="00367086" w:rsidRPr="00367086" w:rsidRDefault="00367086" w:rsidP="00367086">
      <w:pPr>
        <w:pStyle w:val="a8"/>
        <w:rPr>
          <w:rFonts w:ascii="Times New Roman" w:hAnsi="Times New Roman"/>
          <w:sz w:val="24"/>
          <w:szCs w:val="24"/>
          <w:lang w:val="uk-UA"/>
        </w:rPr>
      </w:pPr>
      <w:r w:rsidRPr="0036708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сьомого скликання </w:t>
      </w:r>
    </w:p>
    <w:p w:rsidR="00367086" w:rsidRPr="00367086" w:rsidRDefault="00367086" w:rsidP="00367086">
      <w:pPr>
        <w:pStyle w:val="a8"/>
        <w:rPr>
          <w:rFonts w:ascii="Times New Roman" w:hAnsi="Times New Roman"/>
          <w:sz w:val="24"/>
          <w:szCs w:val="24"/>
          <w:lang w:val="uk-UA"/>
        </w:rPr>
      </w:pPr>
      <w:r w:rsidRPr="0036708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70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7086">
        <w:rPr>
          <w:rFonts w:ascii="Times New Roman" w:hAnsi="Times New Roman"/>
          <w:sz w:val="24"/>
          <w:szCs w:val="24"/>
          <w:lang w:val="uk-UA"/>
        </w:rPr>
        <w:t>Срібнянської</w:t>
      </w:r>
      <w:proofErr w:type="spellEnd"/>
      <w:r w:rsidRPr="00367086">
        <w:rPr>
          <w:rFonts w:ascii="Times New Roman" w:hAnsi="Times New Roman"/>
          <w:sz w:val="24"/>
          <w:szCs w:val="24"/>
          <w:lang w:val="uk-UA"/>
        </w:rPr>
        <w:t xml:space="preserve">   селищної ради                                                                                                                                                                  </w:t>
      </w:r>
    </w:p>
    <w:p w:rsidR="00367086" w:rsidRPr="00367086" w:rsidRDefault="00367086" w:rsidP="00367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6708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0164E7">
        <w:rPr>
          <w:rFonts w:ascii="Times New Roman" w:hAnsi="Times New Roman"/>
          <w:sz w:val="24"/>
          <w:szCs w:val="24"/>
          <w:lang w:val="uk-UA"/>
        </w:rPr>
        <w:t xml:space="preserve">            13</w:t>
      </w:r>
      <w:r>
        <w:rPr>
          <w:rFonts w:ascii="Times New Roman" w:hAnsi="Times New Roman"/>
          <w:sz w:val="24"/>
          <w:szCs w:val="24"/>
          <w:lang w:val="uk-UA"/>
        </w:rPr>
        <w:t>.10</w:t>
      </w:r>
      <w:r w:rsidRPr="00367086">
        <w:rPr>
          <w:rFonts w:ascii="Times New Roman" w:hAnsi="Times New Roman"/>
          <w:sz w:val="24"/>
          <w:szCs w:val="24"/>
          <w:lang w:val="uk-UA"/>
        </w:rPr>
        <w:t>.2020</w:t>
      </w:r>
    </w:p>
    <w:p w:rsidR="001A026E" w:rsidRPr="00367086" w:rsidRDefault="001A026E" w:rsidP="00367086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1A026E" w:rsidRDefault="001A026E" w:rsidP="00744E5E">
      <w:pPr>
        <w:spacing w:after="0" w:line="240" w:lineRule="auto"/>
        <w:ind w:left="6372"/>
        <w:rPr>
          <w:rFonts w:ascii="Times New Roman" w:hAnsi="Times New Roman"/>
          <w:bCs/>
          <w:sz w:val="20"/>
          <w:szCs w:val="20"/>
          <w:lang w:val="uk-UA"/>
        </w:rPr>
      </w:pPr>
    </w:p>
    <w:p w:rsidR="001A026E" w:rsidRDefault="001A026E" w:rsidP="00744E5E">
      <w:pPr>
        <w:spacing w:after="0" w:line="240" w:lineRule="auto"/>
        <w:ind w:left="6372"/>
        <w:rPr>
          <w:rFonts w:ascii="Times New Roman" w:hAnsi="Times New Roman"/>
          <w:bCs/>
          <w:sz w:val="20"/>
          <w:szCs w:val="20"/>
          <w:lang w:val="uk-UA"/>
        </w:rPr>
      </w:pPr>
    </w:p>
    <w:p w:rsidR="001A026E" w:rsidRDefault="001A026E" w:rsidP="00744E5E">
      <w:pPr>
        <w:spacing w:after="0" w:line="240" w:lineRule="auto"/>
        <w:ind w:left="6372"/>
        <w:rPr>
          <w:rFonts w:ascii="Times New Roman" w:hAnsi="Times New Roman"/>
          <w:bCs/>
          <w:sz w:val="20"/>
          <w:szCs w:val="20"/>
          <w:lang w:val="uk-UA"/>
        </w:rPr>
      </w:pPr>
    </w:p>
    <w:p w:rsidR="001A026E" w:rsidRDefault="001A026E" w:rsidP="00744E5E">
      <w:pPr>
        <w:spacing w:after="0" w:line="240" w:lineRule="auto"/>
        <w:ind w:left="6372"/>
        <w:rPr>
          <w:rFonts w:ascii="Times New Roman" w:hAnsi="Times New Roman"/>
          <w:bCs/>
          <w:sz w:val="20"/>
          <w:szCs w:val="20"/>
          <w:lang w:val="uk-UA"/>
        </w:rPr>
      </w:pPr>
    </w:p>
    <w:p w:rsidR="001A026E" w:rsidRDefault="001A026E" w:rsidP="00744E5E">
      <w:pPr>
        <w:spacing w:after="0" w:line="240" w:lineRule="auto"/>
        <w:ind w:left="6372"/>
        <w:rPr>
          <w:rFonts w:ascii="Times New Roman" w:hAnsi="Times New Roman"/>
          <w:bCs/>
          <w:sz w:val="20"/>
          <w:szCs w:val="20"/>
          <w:lang w:val="uk-UA"/>
        </w:rPr>
      </w:pPr>
    </w:p>
    <w:p w:rsidR="001A026E" w:rsidRDefault="001A026E" w:rsidP="00744E5E">
      <w:pPr>
        <w:spacing w:after="0" w:line="240" w:lineRule="auto"/>
        <w:ind w:left="6372"/>
        <w:rPr>
          <w:rFonts w:ascii="Times New Roman" w:hAnsi="Times New Roman"/>
          <w:bCs/>
          <w:sz w:val="20"/>
          <w:szCs w:val="20"/>
          <w:lang w:val="uk-UA"/>
        </w:rPr>
      </w:pPr>
    </w:p>
    <w:p w:rsidR="001A026E" w:rsidRDefault="001A026E" w:rsidP="00744E5E">
      <w:pPr>
        <w:spacing w:after="0" w:line="240" w:lineRule="auto"/>
        <w:ind w:left="6372"/>
        <w:rPr>
          <w:rFonts w:ascii="Times New Roman" w:hAnsi="Times New Roman"/>
          <w:bCs/>
          <w:sz w:val="20"/>
          <w:szCs w:val="20"/>
          <w:lang w:val="uk-UA"/>
        </w:rPr>
      </w:pPr>
    </w:p>
    <w:p w:rsidR="001A026E" w:rsidRDefault="001A026E" w:rsidP="00744E5E">
      <w:pPr>
        <w:spacing w:after="0" w:line="240" w:lineRule="auto"/>
        <w:ind w:left="6372"/>
        <w:rPr>
          <w:rFonts w:ascii="Times New Roman" w:hAnsi="Times New Roman"/>
          <w:bCs/>
          <w:sz w:val="20"/>
          <w:szCs w:val="20"/>
          <w:lang w:val="uk-UA"/>
        </w:rPr>
      </w:pPr>
    </w:p>
    <w:p w:rsidR="001A026E" w:rsidRDefault="001A026E" w:rsidP="00744E5E">
      <w:pPr>
        <w:spacing w:after="0" w:line="240" w:lineRule="auto"/>
        <w:ind w:left="6372"/>
        <w:rPr>
          <w:rFonts w:ascii="Times New Roman" w:hAnsi="Times New Roman"/>
          <w:bCs/>
          <w:sz w:val="20"/>
          <w:szCs w:val="20"/>
          <w:lang w:val="uk-UA"/>
        </w:rPr>
      </w:pPr>
    </w:p>
    <w:p w:rsidR="001A026E" w:rsidRDefault="001A026E" w:rsidP="00744E5E">
      <w:pPr>
        <w:spacing w:after="0" w:line="240" w:lineRule="auto"/>
        <w:ind w:left="3540" w:firstLine="708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A026E">
        <w:rPr>
          <w:rFonts w:ascii="Times New Roman" w:hAnsi="Times New Roman"/>
          <w:b/>
          <w:bCs/>
          <w:sz w:val="32"/>
          <w:szCs w:val="32"/>
          <w:lang w:val="uk-UA"/>
        </w:rPr>
        <w:t>ПРОГРАМА</w:t>
      </w:r>
    </w:p>
    <w:p w:rsidR="001A026E" w:rsidRDefault="001A026E" w:rsidP="00744E5E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1A026E" w:rsidRDefault="001A026E" w:rsidP="00744E5E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1A026E" w:rsidRDefault="001A026E" w:rsidP="007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A026E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proofErr w:type="spellStart"/>
      <w:r w:rsidRPr="001A026E">
        <w:rPr>
          <w:rFonts w:ascii="Times New Roman" w:hAnsi="Times New Roman"/>
          <w:b/>
          <w:sz w:val="28"/>
          <w:szCs w:val="28"/>
        </w:rPr>
        <w:t>ідтримк</w:t>
      </w:r>
      <w:proofErr w:type="spellEnd"/>
      <w:r w:rsidRPr="001A026E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1A02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026E">
        <w:rPr>
          <w:rFonts w:ascii="Times New Roman" w:hAnsi="Times New Roman"/>
          <w:b/>
          <w:sz w:val="28"/>
          <w:szCs w:val="28"/>
        </w:rPr>
        <w:t>індивідуального</w:t>
      </w:r>
      <w:proofErr w:type="spellEnd"/>
      <w:r w:rsidRPr="001A02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026E">
        <w:rPr>
          <w:rFonts w:ascii="Times New Roman" w:hAnsi="Times New Roman"/>
          <w:b/>
          <w:sz w:val="28"/>
          <w:szCs w:val="28"/>
        </w:rPr>
        <w:t>житлового</w:t>
      </w:r>
      <w:proofErr w:type="spellEnd"/>
      <w:r w:rsidRPr="001A02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026E">
        <w:rPr>
          <w:rFonts w:ascii="Times New Roman" w:hAnsi="Times New Roman"/>
          <w:b/>
          <w:sz w:val="28"/>
          <w:szCs w:val="28"/>
        </w:rPr>
        <w:t>будівництва</w:t>
      </w:r>
      <w:proofErr w:type="spellEnd"/>
      <w:r w:rsidRPr="001A026E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1A026E">
        <w:rPr>
          <w:rFonts w:ascii="Times New Roman" w:hAnsi="Times New Roman"/>
          <w:b/>
          <w:sz w:val="28"/>
          <w:szCs w:val="28"/>
        </w:rPr>
        <w:t>розвитку</w:t>
      </w:r>
      <w:proofErr w:type="spellEnd"/>
      <w:r w:rsidRPr="001A02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026E">
        <w:rPr>
          <w:rFonts w:ascii="Times New Roman" w:hAnsi="Times New Roman"/>
          <w:b/>
          <w:sz w:val="28"/>
          <w:szCs w:val="28"/>
        </w:rPr>
        <w:t>особистого</w:t>
      </w:r>
      <w:proofErr w:type="spellEnd"/>
      <w:r w:rsidRPr="001A02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026E">
        <w:rPr>
          <w:rFonts w:ascii="Times New Roman" w:hAnsi="Times New Roman"/>
          <w:b/>
          <w:sz w:val="28"/>
          <w:szCs w:val="28"/>
        </w:rPr>
        <w:t>селянського</w:t>
      </w:r>
      <w:proofErr w:type="spellEnd"/>
      <w:r w:rsidRPr="001A02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026E">
        <w:rPr>
          <w:rFonts w:ascii="Times New Roman" w:hAnsi="Times New Roman"/>
          <w:b/>
          <w:sz w:val="28"/>
          <w:szCs w:val="28"/>
        </w:rPr>
        <w:t>господарства</w:t>
      </w:r>
      <w:proofErr w:type="spellEnd"/>
      <w:r w:rsidRPr="001A026E">
        <w:rPr>
          <w:rFonts w:ascii="Times New Roman" w:hAnsi="Times New Roman"/>
          <w:b/>
          <w:sz w:val="28"/>
          <w:szCs w:val="28"/>
        </w:rPr>
        <w:t xml:space="preserve"> „</w:t>
      </w:r>
      <w:proofErr w:type="spellStart"/>
      <w:r w:rsidRPr="001A026E">
        <w:rPr>
          <w:rFonts w:ascii="Times New Roman" w:hAnsi="Times New Roman"/>
          <w:b/>
          <w:sz w:val="28"/>
          <w:szCs w:val="28"/>
        </w:rPr>
        <w:t>Власний</w:t>
      </w:r>
      <w:proofErr w:type="spellEnd"/>
      <w:r w:rsidRPr="001A02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026E">
        <w:rPr>
          <w:rFonts w:ascii="Times New Roman" w:hAnsi="Times New Roman"/>
          <w:b/>
          <w:sz w:val="28"/>
          <w:szCs w:val="28"/>
        </w:rPr>
        <w:t>дім</w:t>
      </w:r>
      <w:proofErr w:type="spellEnd"/>
      <w:r w:rsidRPr="001A026E">
        <w:rPr>
          <w:rFonts w:ascii="Times New Roman" w:hAnsi="Times New Roman"/>
          <w:b/>
          <w:sz w:val="28"/>
          <w:szCs w:val="28"/>
        </w:rPr>
        <w:t xml:space="preserve">” на </w:t>
      </w:r>
      <w:r w:rsidRPr="001A026E">
        <w:rPr>
          <w:rFonts w:ascii="Times New Roman" w:hAnsi="Times New Roman"/>
          <w:b/>
          <w:sz w:val="28"/>
          <w:szCs w:val="28"/>
          <w:lang w:val="uk-UA"/>
        </w:rPr>
        <w:t>2021-</w:t>
      </w:r>
      <w:r w:rsidRPr="001A026E">
        <w:rPr>
          <w:rFonts w:ascii="Times New Roman" w:hAnsi="Times New Roman"/>
          <w:b/>
          <w:sz w:val="28"/>
          <w:szCs w:val="28"/>
        </w:rPr>
        <w:t>202</w:t>
      </w:r>
      <w:r w:rsidRPr="001A026E">
        <w:rPr>
          <w:rFonts w:ascii="Times New Roman" w:hAnsi="Times New Roman"/>
          <w:b/>
          <w:sz w:val="28"/>
          <w:szCs w:val="28"/>
          <w:lang w:val="uk-UA"/>
        </w:rPr>
        <w:t>3</w:t>
      </w:r>
      <w:r w:rsidRPr="001A026E">
        <w:rPr>
          <w:rFonts w:ascii="Times New Roman" w:hAnsi="Times New Roman"/>
          <w:b/>
          <w:sz w:val="28"/>
          <w:szCs w:val="28"/>
        </w:rPr>
        <w:t xml:space="preserve"> роки </w:t>
      </w:r>
      <w:r w:rsidRPr="001A026E">
        <w:rPr>
          <w:rFonts w:ascii="Times New Roman" w:hAnsi="Times New Roman"/>
          <w:b/>
          <w:sz w:val="28"/>
          <w:szCs w:val="28"/>
          <w:lang w:val="uk-UA"/>
        </w:rPr>
        <w:t xml:space="preserve">на території </w:t>
      </w:r>
      <w:proofErr w:type="spellStart"/>
      <w:r w:rsidRPr="001A026E">
        <w:rPr>
          <w:rFonts w:ascii="Times New Roman" w:hAnsi="Times New Roman"/>
          <w:b/>
          <w:sz w:val="28"/>
          <w:szCs w:val="28"/>
          <w:lang w:val="uk-UA"/>
        </w:rPr>
        <w:t>Срібняської</w:t>
      </w:r>
      <w:proofErr w:type="spellEnd"/>
      <w:r w:rsidRPr="001A02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015F4">
        <w:rPr>
          <w:rFonts w:ascii="Times New Roman" w:hAnsi="Times New Roman"/>
          <w:b/>
          <w:sz w:val="28"/>
          <w:szCs w:val="28"/>
          <w:lang w:val="uk-UA"/>
        </w:rPr>
        <w:t xml:space="preserve">селищної </w:t>
      </w:r>
      <w:r w:rsidRPr="001A026E">
        <w:rPr>
          <w:rFonts w:ascii="Times New Roman" w:hAnsi="Times New Roman"/>
          <w:b/>
          <w:sz w:val="28"/>
          <w:szCs w:val="28"/>
          <w:lang w:val="uk-UA"/>
        </w:rPr>
        <w:t>об’єднаної територіальної громади</w:t>
      </w:r>
    </w:p>
    <w:p w:rsidR="001A026E" w:rsidRDefault="001A026E" w:rsidP="007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026E" w:rsidRDefault="001A026E" w:rsidP="007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026E" w:rsidRDefault="001A026E" w:rsidP="007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026E" w:rsidRDefault="001A026E" w:rsidP="007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026E" w:rsidRDefault="001A026E" w:rsidP="007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026E" w:rsidRDefault="001A026E" w:rsidP="007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026E" w:rsidRDefault="001A026E" w:rsidP="007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026E" w:rsidRDefault="001A026E" w:rsidP="007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026E" w:rsidRDefault="001A026E" w:rsidP="007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026E" w:rsidRDefault="001A026E" w:rsidP="007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026E" w:rsidRDefault="001A026E" w:rsidP="007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026E" w:rsidRDefault="001A026E" w:rsidP="007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026E" w:rsidRDefault="001A026E" w:rsidP="007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026E" w:rsidRDefault="001A026E" w:rsidP="007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026E" w:rsidRDefault="001A026E" w:rsidP="007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026E" w:rsidRDefault="001A026E" w:rsidP="007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026E" w:rsidRDefault="001A026E" w:rsidP="007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026E" w:rsidRDefault="001A026E" w:rsidP="007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026E" w:rsidRDefault="001A026E" w:rsidP="007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026E" w:rsidRDefault="001A026E" w:rsidP="007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026E" w:rsidRDefault="001A026E" w:rsidP="007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026E" w:rsidRDefault="001A026E" w:rsidP="007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026E" w:rsidRDefault="001A026E" w:rsidP="007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026E" w:rsidRDefault="001A026E" w:rsidP="007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026E" w:rsidRDefault="001A026E" w:rsidP="007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026E" w:rsidRDefault="001A026E" w:rsidP="000164E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A026E" w:rsidRDefault="005E74C6" w:rsidP="007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Срібне</w:t>
      </w:r>
    </w:p>
    <w:p w:rsidR="005E74C6" w:rsidRDefault="00866380" w:rsidP="007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2020 </w:t>
      </w:r>
    </w:p>
    <w:p w:rsidR="001A026E" w:rsidRDefault="001A026E" w:rsidP="00744E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73FA9">
        <w:rPr>
          <w:rFonts w:ascii="Times New Roman" w:hAnsi="Times New Roman"/>
          <w:b/>
          <w:sz w:val="32"/>
          <w:szCs w:val="32"/>
          <w:lang w:val="uk-UA"/>
        </w:rPr>
        <w:lastRenderedPageBreak/>
        <w:t>Паспорт</w:t>
      </w:r>
    </w:p>
    <w:p w:rsidR="00273FA9" w:rsidRPr="00273FA9" w:rsidRDefault="00273FA9" w:rsidP="00744E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273FA9" w:rsidRDefault="001A026E" w:rsidP="007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 </w:t>
      </w:r>
      <w:r w:rsidR="00273FA9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proofErr w:type="spellStart"/>
      <w:r w:rsidR="00273FA9" w:rsidRPr="001A026E">
        <w:rPr>
          <w:rFonts w:ascii="Times New Roman" w:hAnsi="Times New Roman"/>
          <w:b/>
          <w:sz w:val="28"/>
          <w:szCs w:val="28"/>
        </w:rPr>
        <w:t>ідтримк</w:t>
      </w:r>
      <w:proofErr w:type="spellEnd"/>
      <w:r w:rsidR="00273FA9">
        <w:rPr>
          <w:rFonts w:ascii="Times New Roman" w:hAnsi="Times New Roman"/>
          <w:b/>
          <w:sz w:val="28"/>
          <w:szCs w:val="28"/>
          <w:lang w:val="uk-UA"/>
        </w:rPr>
        <w:t>и</w:t>
      </w:r>
      <w:r w:rsidR="00273FA9" w:rsidRPr="001A02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73FA9" w:rsidRPr="001A026E">
        <w:rPr>
          <w:rFonts w:ascii="Times New Roman" w:hAnsi="Times New Roman"/>
          <w:b/>
          <w:sz w:val="28"/>
          <w:szCs w:val="28"/>
        </w:rPr>
        <w:t>індивідуального</w:t>
      </w:r>
      <w:proofErr w:type="spellEnd"/>
      <w:r w:rsidR="00273FA9" w:rsidRPr="001A02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73FA9" w:rsidRPr="001A026E">
        <w:rPr>
          <w:rFonts w:ascii="Times New Roman" w:hAnsi="Times New Roman"/>
          <w:b/>
          <w:sz w:val="28"/>
          <w:szCs w:val="28"/>
        </w:rPr>
        <w:t>житлового</w:t>
      </w:r>
      <w:proofErr w:type="spellEnd"/>
      <w:r w:rsidR="00273FA9" w:rsidRPr="001A02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73FA9" w:rsidRPr="001A026E">
        <w:rPr>
          <w:rFonts w:ascii="Times New Roman" w:hAnsi="Times New Roman"/>
          <w:b/>
          <w:sz w:val="28"/>
          <w:szCs w:val="28"/>
        </w:rPr>
        <w:t>будівництва</w:t>
      </w:r>
      <w:proofErr w:type="spellEnd"/>
      <w:r w:rsidR="00273FA9" w:rsidRPr="001A026E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="00273FA9" w:rsidRPr="001A026E">
        <w:rPr>
          <w:rFonts w:ascii="Times New Roman" w:hAnsi="Times New Roman"/>
          <w:b/>
          <w:sz w:val="28"/>
          <w:szCs w:val="28"/>
        </w:rPr>
        <w:t>розвитку</w:t>
      </w:r>
      <w:proofErr w:type="spellEnd"/>
      <w:r w:rsidR="00273FA9" w:rsidRPr="001A02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73FA9" w:rsidRPr="001A026E">
        <w:rPr>
          <w:rFonts w:ascii="Times New Roman" w:hAnsi="Times New Roman"/>
          <w:b/>
          <w:sz w:val="28"/>
          <w:szCs w:val="28"/>
        </w:rPr>
        <w:t>особистого</w:t>
      </w:r>
      <w:proofErr w:type="spellEnd"/>
      <w:r w:rsidR="00273FA9" w:rsidRPr="001A02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73FA9" w:rsidRPr="001A026E">
        <w:rPr>
          <w:rFonts w:ascii="Times New Roman" w:hAnsi="Times New Roman"/>
          <w:b/>
          <w:sz w:val="28"/>
          <w:szCs w:val="28"/>
        </w:rPr>
        <w:t>селянського</w:t>
      </w:r>
      <w:proofErr w:type="spellEnd"/>
      <w:r w:rsidR="00273FA9" w:rsidRPr="001A02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73FA9" w:rsidRPr="001A026E">
        <w:rPr>
          <w:rFonts w:ascii="Times New Roman" w:hAnsi="Times New Roman"/>
          <w:b/>
          <w:sz w:val="28"/>
          <w:szCs w:val="28"/>
        </w:rPr>
        <w:t>господарства</w:t>
      </w:r>
      <w:proofErr w:type="spellEnd"/>
      <w:r w:rsidR="00273FA9" w:rsidRPr="001A026E">
        <w:rPr>
          <w:rFonts w:ascii="Times New Roman" w:hAnsi="Times New Roman"/>
          <w:b/>
          <w:sz w:val="28"/>
          <w:szCs w:val="28"/>
        </w:rPr>
        <w:t xml:space="preserve"> „</w:t>
      </w:r>
      <w:proofErr w:type="spellStart"/>
      <w:r w:rsidR="00273FA9" w:rsidRPr="001A026E">
        <w:rPr>
          <w:rFonts w:ascii="Times New Roman" w:hAnsi="Times New Roman"/>
          <w:b/>
          <w:sz w:val="28"/>
          <w:szCs w:val="28"/>
        </w:rPr>
        <w:t>Власний</w:t>
      </w:r>
      <w:proofErr w:type="spellEnd"/>
      <w:r w:rsidR="00273FA9" w:rsidRPr="001A02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73FA9" w:rsidRPr="001A026E">
        <w:rPr>
          <w:rFonts w:ascii="Times New Roman" w:hAnsi="Times New Roman"/>
          <w:b/>
          <w:sz w:val="28"/>
          <w:szCs w:val="28"/>
        </w:rPr>
        <w:t>дім</w:t>
      </w:r>
      <w:proofErr w:type="spellEnd"/>
      <w:r w:rsidR="00273FA9" w:rsidRPr="001A026E">
        <w:rPr>
          <w:rFonts w:ascii="Times New Roman" w:hAnsi="Times New Roman"/>
          <w:b/>
          <w:sz w:val="28"/>
          <w:szCs w:val="28"/>
        </w:rPr>
        <w:t xml:space="preserve">” на </w:t>
      </w:r>
      <w:r w:rsidR="00273FA9" w:rsidRPr="001A026E">
        <w:rPr>
          <w:rFonts w:ascii="Times New Roman" w:hAnsi="Times New Roman"/>
          <w:b/>
          <w:sz w:val="28"/>
          <w:szCs w:val="28"/>
          <w:lang w:val="uk-UA"/>
        </w:rPr>
        <w:t>2021-</w:t>
      </w:r>
      <w:r w:rsidR="00273FA9" w:rsidRPr="001A026E">
        <w:rPr>
          <w:rFonts w:ascii="Times New Roman" w:hAnsi="Times New Roman"/>
          <w:b/>
          <w:sz w:val="28"/>
          <w:szCs w:val="28"/>
        </w:rPr>
        <w:t>202</w:t>
      </w:r>
      <w:r w:rsidR="00273FA9" w:rsidRPr="001A026E">
        <w:rPr>
          <w:rFonts w:ascii="Times New Roman" w:hAnsi="Times New Roman"/>
          <w:b/>
          <w:sz w:val="28"/>
          <w:szCs w:val="28"/>
          <w:lang w:val="uk-UA"/>
        </w:rPr>
        <w:t>3</w:t>
      </w:r>
      <w:r w:rsidR="00273FA9" w:rsidRPr="001A026E">
        <w:rPr>
          <w:rFonts w:ascii="Times New Roman" w:hAnsi="Times New Roman"/>
          <w:b/>
          <w:sz w:val="28"/>
          <w:szCs w:val="28"/>
        </w:rPr>
        <w:t xml:space="preserve"> роки </w:t>
      </w:r>
      <w:r w:rsidR="00273FA9" w:rsidRPr="001A026E">
        <w:rPr>
          <w:rFonts w:ascii="Times New Roman" w:hAnsi="Times New Roman"/>
          <w:b/>
          <w:sz w:val="28"/>
          <w:szCs w:val="28"/>
          <w:lang w:val="uk-UA"/>
        </w:rPr>
        <w:t xml:space="preserve">на території </w:t>
      </w:r>
      <w:proofErr w:type="spellStart"/>
      <w:r w:rsidR="00273FA9" w:rsidRPr="001A026E">
        <w:rPr>
          <w:rFonts w:ascii="Times New Roman" w:hAnsi="Times New Roman"/>
          <w:b/>
          <w:sz w:val="28"/>
          <w:szCs w:val="28"/>
          <w:lang w:val="uk-UA"/>
        </w:rPr>
        <w:t>Срібняської</w:t>
      </w:r>
      <w:proofErr w:type="spellEnd"/>
      <w:r w:rsidR="00273FA9" w:rsidRPr="001A02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015F4">
        <w:rPr>
          <w:rFonts w:ascii="Times New Roman" w:hAnsi="Times New Roman"/>
          <w:b/>
          <w:sz w:val="28"/>
          <w:szCs w:val="28"/>
          <w:lang w:val="uk-UA"/>
        </w:rPr>
        <w:t xml:space="preserve">селищної </w:t>
      </w:r>
      <w:r w:rsidR="00273FA9" w:rsidRPr="001A026E">
        <w:rPr>
          <w:rFonts w:ascii="Times New Roman" w:hAnsi="Times New Roman"/>
          <w:b/>
          <w:sz w:val="28"/>
          <w:szCs w:val="28"/>
          <w:lang w:val="uk-UA"/>
        </w:rPr>
        <w:t>об’єднаної територіальної громади</w:t>
      </w:r>
    </w:p>
    <w:p w:rsidR="00273FA9" w:rsidRDefault="00273FA9" w:rsidP="007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273FA9" w:rsidRPr="00273FA9" w:rsidTr="00273FA9">
        <w:trPr>
          <w:trHeight w:val="1750"/>
        </w:trPr>
        <w:tc>
          <w:tcPr>
            <w:tcW w:w="2518" w:type="dxa"/>
          </w:tcPr>
          <w:p w:rsidR="00273FA9" w:rsidRPr="00273FA9" w:rsidRDefault="00273FA9" w:rsidP="0074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3FA9">
              <w:rPr>
                <w:rFonts w:ascii="Times New Roman" w:hAnsi="Times New Roman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7053" w:type="dxa"/>
          </w:tcPr>
          <w:p w:rsidR="00273FA9" w:rsidRPr="00273FA9" w:rsidRDefault="00273FA9" w:rsidP="00744E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Програма</w:t>
            </w:r>
            <w:r w:rsidRPr="00273F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73F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</w:t>
            </w:r>
            <w:proofErr w:type="spellStart"/>
            <w:r w:rsidRPr="00273FA9">
              <w:rPr>
                <w:rFonts w:ascii="Times New Roman" w:hAnsi="Times New Roman"/>
                <w:sz w:val="28"/>
                <w:szCs w:val="28"/>
              </w:rPr>
              <w:t>ідтримк</w:t>
            </w:r>
            <w:proofErr w:type="spellEnd"/>
            <w:r w:rsidRPr="00273FA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273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3FA9">
              <w:rPr>
                <w:rFonts w:ascii="Times New Roman" w:hAnsi="Times New Roman"/>
                <w:sz w:val="28"/>
                <w:szCs w:val="28"/>
              </w:rPr>
              <w:t>індивідуального</w:t>
            </w:r>
            <w:proofErr w:type="spellEnd"/>
            <w:r w:rsidRPr="00273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3FA9">
              <w:rPr>
                <w:rFonts w:ascii="Times New Roman" w:hAnsi="Times New Roman"/>
                <w:sz w:val="28"/>
                <w:szCs w:val="28"/>
              </w:rPr>
              <w:t>житлового</w:t>
            </w:r>
            <w:proofErr w:type="spellEnd"/>
            <w:r w:rsidRPr="00273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3FA9">
              <w:rPr>
                <w:rFonts w:ascii="Times New Roman" w:hAnsi="Times New Roman"/>
                <w:sz w:val="28"/>
                <w:szCs w:val="28"/>
              </w:rPr>
              <w:t>будівництва</w:t>
            </w:r>
            <w:proofErr w:type="spellEnd"/>
            <w:r w:rsidRPr="00273FA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273FA9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273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3FA9">
              <w:rPr>
                <w:rFonts w:ascii="Times New Roman" w:hAnsi="Times New Roman"/>
                <w:sz w:val="28"/>
                <w:szCs w:val="28"/>
              </w:rPr>
              <w:t>особистого</w:t>
            </w:r>
            <w:proofErr w:type="spellEnd"/>
            <w:r w:rsidRPr="00273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3FA9">
              <w:rPr>
                <w:rFonts w:ascii="Times New Roman" w:hAnsi="Times New Roman"/>
                <w:sz w:val="28"/>
                <w:szCs w:val="28"/>
              </w:rPr>
              <w:t>селянського</w:t>
            </w:r>
            <w:proofErr w:type="spellEnd"/>
            <w:r w:rsidRPr="00273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3FA9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273FA9">
              <w:rPr>
                <w:rFonts w:ascii="Times New Roman" w:hAnsi="Times New Roman"/>
                <w:sz w:val="28"/>
                <w:szCs w:val="28"/>
              </w:rPr>
              <w:t xml:space="preserve"> „</w:t>
            </w:r>
            <w:proofErr w:type="spellStart"/>
            <w:r w:rsidRPr="00273FA9">
              <w:rPr>
                <w:rFonts w:ascii="Times New Roman" w:hAnsi="Times New Roman"/>
                <w:sz w:val="28"/>
                <w:szCs w:val="28"/>
              </w:rPr>
              <w:t>Власний</w:t>
            </w:r>
            <w:proofErr w:type="spellEnd"/>
            <w:r w:rsidRPr="00273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3FA9">
              <w:rPr>
                <w:rFonts w:ascii="Times New Roman" w:hAnsi="Times New Roman"/>
                <w:sz w:val="28"/>
                <w:szCs w:val="28"/>
              </w:rPr>
              <w:t>дім</w:t>
            </w:r>
            <w:proofErr w:type="spellEnd"/>
            <w:r w:rsidRPr="00273FA9">
              <w:rPr>
                <w:rFonts w:ascii="Times New Roman" w:hAnsi="Times New Roman"/>
                <w:sz w:val="28"/>
                <w:szCs w:val="28"/>
              </w:rPr>
              <w:t xml:space="preserve">” на </w:t>
            </w:r>
            <w:r w:rsidRPr="00273FA9">
              <w:rPr>
                <w:rFonts w:ascii="Times New Roman" w:hAnsi="Times New Roman"/>
                <w:sz w:val="28"/>
                <w:szCs w:val="28"/>
                <w:lang w:val="uk-UA"/>
              </w:rPr>
              <w:t>2021-</w:t>
            </w:r>
            <w:r w:rsidRPr="00273FA9">
              <w:rPr>
                <w:rFonts w:ascii="Times New Roman" w:hAnsi="Times New Roman"/>
                <w:sz w:val="28"/>
                <w:szCs w:val="28"/>
              </w:rPr>
              <w:t>202</w:t>
            </w:r>
            <w:r w:rsidRPr="00273FA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73FA9">
              <w:rPr>
                <w:rFonts w:ascii="Times New Roman" w:hAnsi="Times New Roman"/>
                <w:sz w:val="28"/>
                <w:szCs w:val="28"/>
              </w:rPr>
              <w:t xml:space="preserve"> роки </w:t>
            </w:r>
            <w:r w:rsidRPr="00273F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Pr="00273FA9">
              <w:rPr>
                <w:rFonts w:ascii="Times New Roman" w:hAnsi="Times New Roman"/>
                <w:sz w:val="28"/>
                <w:szCs w:val="28"/>
                <w:lang w:val="uk-UA"/>
              </w:rPr>
              <w:t>Срібняської</w:t>
            </w:r>
            <w:proofErr w:type="spellEnd"/>
            <w:r w:rsidRPr="00273F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015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селищної </w:t>
            </w:r>
            <w:r w:rsidRPr="00273FA9">
              <w:rPr>
                <w:rFonts w:ascii="Times New Roman" w:hAnsi="Times New Roman"/>
                <w:sz w:val="28"/>
                <w:szCs w:val="28"/>
                <w:lang w:val="uk-UA"/>
              </w:rPr>
              <w:t>об’єднаної територіальної громади</w:t>
            </w:r>
          </w:p>
        </w:tc>
      </w:tr>
      <w:tr w:rsidR="00273FA9" w:rsidRPr="000164E7" w:rsidTr="00273FA9">
        <w:tc>
          <w:tcPr>
            <w:tcW w:w="2518" w:type="dxa"/>
          </w:tcPr>
          <w:p w:rsidR="00273FA9" w:rsidRPr="00273FA9" w:rsidRDefault="00273FA9" w:rsidP="0074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Підстави для розробки Програми</w:t>
            </w:r>
          </w:p>
        </w:tc>
        <w:tc>
          <w:tcPr>
            <w:tcW w:w="7053" w:type="dxa"/>
          </w:tcPr>
          <w:p w:rsidR="00273FA9" w:rsidRPr="00273FA9" w:rsidRDefault="00273FA9" w:rsidP="00744E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3FA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Указ Президента України від 27.03.1998 № 222 «Про заходи щодо підтримки</w:t>
            </w:r>
            <w:r w:rsidRPr="000F6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73FA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індивідуального житлового будівництва на селі», постанови Кабінету Міністрів України від 22.04.1997 № 376 «Про заходи щодо підтримки</w:t>
            </w:r>
            <w:r w:rsidRPr="000F6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73FA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індивідуального житлового будівництва на селі»,</w:t>
            </w:r>
            <w:r w:rsidRPr="000F6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B10F83" w:rsidRPr="00273FA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постанови Кабінету Міністрів України </w:t>
            </w:r>
            <w:r w:rsidRPr="00273FA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від 03.08.1998 № 1211 «Про затвердження положення</w:t>
            </w:r>
            <w:r w:rsidRPr="000F6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73FA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про порядок формування</w:t>
            </w:r>
            <w:r w:rsidRPr="000F6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73FA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 використання</w:t>
            </w:r>
            <w:r w:rsidRPr="000F6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73FA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коштів </w:t>
            </w:r>
            <w:proofErr w:type="spellStart"/>
            <w:r w:rsidRPr="00273FA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фон</w:t>
            </w:r>
            <w:r w:rsidR="00B10F8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  <w:r w:rsidRPr="00273FA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дів</w:t>
            </w:r>
            <w:proofErr w:type="spellEnd"/>
            <w:r w:rsidRPr="000F6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73FA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підтримки індивідуального житлового будівництва на селі», </w:t>
            </w:r>
            <w:r w:rsidR="00B10F83" w:rsidRPr="00273FA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постанови Кабінету Міністрів України </w:t>
            </w:r>
            <w:r w:rsidRPr="00273FA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від 05.10.1998 № 1597 «Про затвердження правил</w:t>
            </w:r>
            <w:r w:rsidRPr="000F6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73FA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надання довгострокових</w:t>
            </w:r>
            <w:r w:rsidRPr="000F6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73FA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кредитів забудовникам житла на селі»,</w:t>
            </w:r>
            <w:r w:rsidRPr="00273FA9">
              <w:rPr>
                <w:rFonts w:ascii="Times New Roman" w:eastAsia="Times New Roman" w:hAnsi="Times New Roman"/>
                <w:color w:val="000000"/>
                <w:sz w:val="29"/>
                <w:szCs w:val="29"/>
                <w:shd w:val="clear" w:color="auto" w:fill="FFFFFF"/>
                <w:lang w:val="uk-UA" w:eastAsia="ru-RU"/>
              </w:rPr>
              <w:t xml:space="preserve"> </w:t>
            </w:r>
            <w:r w:rsidR="00B10F83" w:rsidRPr="00273FA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постанови Кабінету Міністрів України</w:t>
            </w:r>
            <w:r w:rsidR="00B10F83" w:rsidRPr="00273FA9">
              <w:rPr>
                <w:rFonts w:ascii="Times New Roman" w:eastAsia="Times New Roman" w:hAnsi="Times New Roman"/>
                <w:color w:val="000000"/>
                <w:sz w:val="29"/>
                <w:szCs w:val="29"/>
                <w:shd w:val="clear" w:color="auto" w:fill="FFFFFF"/>
                <w:lang w:val="uk-UA" w:eastAsia="ru-RU"/>
              </w:rPr>
              <w:t xml:space="preserve"> </w:t>
            </w:r>
            <w:r w:rsidRPr="00273FA9">
              <w:rPr>
                <w:rFonts w:ascii="Times New Roman" w:eastAsia="Times New Roman" w:hAnsi="Times New Roman"/>
                <w:color w:val="000000"/>
                <w:sz w:val="29"/>
                <w:szCs w:val="29"/>
                <w:shd w:val="clear" w:color="auto" w:fill="FFFFFF"/>
                <w:lang w:val="uk-UA" w:eastAsia="ru-RU"/>
              </w:rPr>
              <w:t>від 17.07.2015 №</w:t>
            </w:r>
            <w:r w:rsidRPr="000F6412">
              <w:rPr>
                <w:rFonts w:ascii="Times New Roman" w:eastAsia="Times New Roman" w:hAnsi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  <w:t> </w:t>
            </w:r>
            <w:r w:rsidRPr="00273FA9">
              <w:rPr>
                <w:rFonts w:ascii="Times New Roman" w:eastAsia="Times New Roman" w:hAnsi="Times New Roman"/>
                <w:color w:val="000000"/>
                <w:sz w:val="29"/>
                <w:szCs w:val="29"/>
                <w:shd w:val="clear" w:color="auto" w:fill="FFFFFF"/>
                <w:lang w:val="uk-UA" w:eastAsia="ru-RU"/>
              </w:rPr>
              <w:t>516</w:t>
            </w:r>
            <w:r w:rsidRPr="00273FA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«Про внесення змін до правил надання довгострокових кредитів індивідуальним забудовникам житла на селі», </w:t>
            </w:r>
            <w:r w:rsidR="00B10F83" w:rsidRPr="00273FA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постанови Кабінету Міністрів України</w:t>
            </w:r>
            <w:r w:rsidR="00B10F83" w:rsidRPr="00273FA9">
              <w:rPr>
                <w:rFonts w:ascii="Times New Roman" w:eastAsia="Times New Roman" w:hAnsi="Times New Roman"/>
                <w:color w:val="000000"/>
                <w:sz w:val="29"/>
                <w:szCs w:val="29"/>
                <w:shd w:val="clear" w:color="auto" w:fill="FFFFFF"/>
                <w:lang w:val="uk-UA" w:eastAsia="ru-RU"/>
              </w:rPr>
              <w:t xml:space="preserve"> </w:t>
            </w:r>
            <w:r w:rsidRPr="00273FA9">
              <w:rPr>
                <w:rFonts w:ascii="Times New Roman" w:eastAsia="Times New Roman" w:hAnsi="Times New Roman"/>
                <w:color w:val="000000"/>
                <w:sz w:val="29"/>
                <w:szCs w:val="29"/>
                <w:shd w:val="clear" w:color="auto" w:fill="FFFFFF"/>
                <w:lang w:val="uk-UA" w:eastAsia="ru-RU"/>
              </w:rPr>
              <w:t>від 24.02.2016 №115</w:t>
            </w:r>
            <w:r w:rsidRPr="000F6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73FA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«Про внесення змін до правил надання довгострокових кредитів індивідуаль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ним забудовникам житла на селі»</w:t>
            </w:r>
          </w:p>
        </w:tc>
      </w:tr>
      <w:tr w:rsidR="00273FA9" w:rsidRPr="00273FA9" w:rsidTr="00273FA9">
        <w:tc>
          <w:tcPr>
            <w:tcW w:w="2518" w:type="dxa"/>
          </w:tcPr>
          <w:p w:rsidR="00273FA9" w:rsidRPr="00273FA9" w:rsidRDefault="00273FA9" w:rsidP="0074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7053" w:type="dxa"/>
          </w:tcPr>
          <w:p w:rsidR="00273FA9" w:rsidRPr="00273FA9" w:rsidRDefault="00273FA9" w:rsidP="00744E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економіки, інвестицій та агропромислового розвитку</w:t>
            </w:r>
          </w:p>
        </w:tc>
      </w:tr>
      <w:tr w:rsidR="00273FA9" w:rsidRPr="00273FA9" w:rsidTr="00273FA9">
        <w:tc>
          <w:tcPr>
            <w:tcW w:w="2518" w:type="dxa"/>
          </w:tcPr>
          <w:p w:rsidR="00273FA9" w:rsidRPr="00273FA9" w:rsidRDefault="00273FA9" w:rsidP="0074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FA9">
              <w:rPr>
                <w:rFonts w:ascii="Times New Roman" w:hAnsi="Times New Roman"/>
                <w:sz w:val="28"/>
                <w:szCs w:val="28"/>
              </w:rPr>
              <w:t>Термін</w:t>
            </w:r>
            <w:proofErr w:type="spellEnd"/>
            <w:r w:rsidRPr="00273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3FA9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273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3FA9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7053" w:type="dxa"/>
          </w:tcPr>
          <w:p w:rsidR="00273FA9" w:rsidRPr="00273FA9" w:rsidRDefault="00744E5E" w:rsidP="00744E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  <w:r w:rsidR="00273FA9" w:rsidRPr="00273FA9">
              <w:rPr>
                <w:rFonts w:ascii="Times New Roman" w:hAnsi="Times New Roman"/>
                <w:sz w:val="28"/>
                <w:szCs w:val="28"/>
              </w:rPr>
              <w:t>-202</w:t>
            </w:r>
            <w:r w:rsidR="00273FA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273FA9" w:rsidRPr="00273FA9">
              <w:rPr>
                <w:rFonts w:ascii="Times New Roman" w:hAnsi="Times New Roman"/>
                <w:sz w:val="28"/>
                <w:szCs w:val="28"/>
              </w:rPr>
              <w:t xml:space="preserve"> роки</w:t>
            </w:r>
          </w:p>
        </w:tc>
      </w:tr>
      <w:tr w:rsidR="00273FA9" w:rsidRPr="000164E7" w:rsidTr="00273FA9">
        <w:tc>
          <w:tcPr>
            <w:tcW w:w="2518" w:type="dxa"/>
          </w:tcPr>
          <w:p w:rsidR="00273FA9" w:rsidRPr="00273FA9" w:rsidRDefault="00273FA9" w:rsidP="00744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FA9">
              <w:rPr>
                <w:rFonts w:ascii="Times New Roman" w:hAnsi="Times New Roman"/>
                <w:sz w:val="28"/>
                <w:szCs w:val="28"/>
              </w:rPr>
              <w:t>Перелі</w:t>
            </w:r>
            <w:proofErr w:type="gramStart"/>
            <w:r w:rsidRPr="00273FA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273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3FA9">
              <w:rPr>
                <w:rFonts w:ascii="Times New Roman" w:hAnsi="Times New Roman"/>
                <w:sz w:val="28"/>
                <w:szCs w:val="28"/>
              </w:rPr>
              <w:t>бюджетів</w:t>
            </w:r>
            <w:proofErr w:type="spellEnd"/>
            <w:r w:rsidRPr="00273FA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73FA9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273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3FA9">
              <w:rPr>
                <w:rFonts w:ascii="Times New Roman" w:hAnsi="Times New Roman"/>
                <w:sz w:val="28"/>
                <w:szCs w:val="28"/>
              </w:rPr>
              <w:t>беруть</w:t>
            </w:r>
            <w:proofErr w:type="spellEnd"/>
            <w:r w:rsidRPr="00273FA9">
              <w:rPr>
                <w:rFonts w:ascii="Times New Roman" w:hAnsi="Times New Roman"/>
                <w:sz w:val="28"/>
                <w:szCs w:val="28"/>
              </w:rPr>
              <w:t xml:space="preserve"> участь у </w:t>
            </w:r>
            <w:proofErr w:type="spellStart"/>
            <w:r w:rsidRPr="00273FA9">
              <w:rPr>
                <w:rFonts w:ascii="Times New Roman" w:hAnsi="Times New Roman"/>
                <w:sz w:val="28"/>
                <w:szCs w:val="28"/>
              </w:rPr>
              <w:t>виконанні</w:t>
            </w:r>
            <w:proofErr w:type="spellEnd"/>
            <w:r w:rsidRPr="00273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3FA9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7053" w:type="dxa"/>
          </w:tcPr>
          <w:p w:rsidR="00273FA9" w:rsidRPr="00273FA9" w:rsidRDefault="00273FA9" w:rsidP="00744E5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Державний бюджет;</w:t>
            </w:r>
          </w:p>
          <w:p w:rsidR="00273FA9" w:rsidRPr="00273FA9" w:rsidRDefault="00273FA9" w:rsidP="00744E5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Обласний бюджет;</w:t>
            </w:r>
          </w:p>
          <w:p w:rsidR="00273FA9" w:rsidRPr="00273FA9" w:rsidRDefault="00273FA9" w:rsidP="00744E5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Срібнянської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15F4">
              <w:rPr>
                <w:rFonts w:ascii="Times New Roman" w:hAnsi="Times New Roman"/>
                <w:sz w:val="28"/>
                <w:szCs w:val="28"/>
              </w:rPr>
              <w:t xml:space="preserve">селищної </w:t>
            </w:r>
            <w:r w:rsidR="00744E5E">
              <w:rPr>
                <w:rFonts w:ascii="Times New Roman" w:hAnsi="Times New Roman"/>
                <w:sz w:val="28"/>
                <w:szCs w:val="28"/>
              </w:rPr>
              <w:t>об’єднаної територіальної громади.</w:t>
            </w:r>
          </w:p>
        </w:tc>
      </w:tr>
      <w:tr w:rsidR="00273FA9" w:rsidRPr="00273FA9" w:rsidTr="00273FA9">
        <w:tc>
          <w:tcPr>
            <w:tcW w:w="2518" w:type="dxa"/>
          </w:tcPr>
          <w:p w:rsidR="00273FA9" w:rsidRPr="00273FA9" w:rsidRDefault="00273FA9" w:rsidP="00744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FA9">
              <w:rPr>
                <w:rFonts w:ascii="Times New Roman" w:hAnsi="Times New Roman"/>
                <w:sz w:val="28"/>
                <w:szCs w:val="28"/>
              </w:rPr>
              <w:t>Орієнтовний</w:t>
            </w:r>
            <w:proofErr w:type="spellEnd"/>
            <w:r w:rsidRPr="00273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3FA9">
              <w:rPr>
                <w:rFonts w:ascii="Times New Roman" w:hAnsi="Times New Roman"/>
                <w:sz w:val="28"/>
                <w:szCs w:val="28"/>
              </w:rPr>
              <w:t>обсяг</w:t>
            </w:r>
            <w:proofErr w:type="spellEnd"/>
            <w:r w:rsidRPr="00273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3FA9">
              <w:rPr>
                <w:rFonts w:ascii="Times New Roman" w:hAnsi="Times New Roman"/>
                <w:sz w:val="28"/>
                <w:szCs w:val="28"/>
              </w:rPr>
              <w:t>коштів</w:t>
            </w:r>
            <w:proofErr w:type="spellEnd"/>
            <w:r w:rsidRPr="00273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73FA9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273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3FA9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273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3FA9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7053" w:type="dxa"/>
          </w:tcPr>
          <w:p w:rsidR="00273FA9" w:rsidRDefault="00744E5E" w:rsidP="00744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ік</w:t>
            </w:r>
            <w:proofErr w:type="spellEnd"/>
            <w:r w:rsidR="00273FA9" w:rsidRPr="00273FA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  <w:r w:rsidR="00273FA9" w:rsidRPr="00273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73FA9" w:rsidRPr="00273FA9">
              <w:rPr>
                <w:rFonts w:ascii="Times New Roman" w:hAnsi="Times New Roman"/>
                <w:sz w:val="28"/>
                <w:szCs w:val="28"/>
              </w:rPr>
              <w:t>тисяч</w:t>
            </w:r>
            <w:proofErr w:type="spellEnd"/>
            <w:r w:rsidR="00273FA9" w:rsidRPr="00273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73FA9" w:rsidRPr="00273FA9">
              <w:rPr>
                <w:rFonts w:ascii="Times New Roman" w:hAnsi="Times New Roman"/>
                <w:sz w:val="28"/>
                <w:szCs w:val="28"/>
              </w:rPr>
              <w:t>гривень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44E5E" w:rsidRDefault="00744E5E" w:rsidP="00744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2022 рік - 200 тисяч гривень;</w:t>
            </w:r>
          </w:p>
          <w:p w:rsidR="00744E5E" w:rsidRPr="00744E5E" w:rsidRDefault="00744E5E" w:rsidP="00744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 рік - 200 тисяч гривень.</w:t>
            </w:r>
          </w:p>
        </w:tc>
      </w:tr>
    </w:tbl>
    <w:p w:rsidR="00273FA9" w:rsidRDefault="00273FA9" w:rsidP="007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0002" w:rsidRDefault="00800002" w:rsidP="00B10F8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00002" w:rsidRDefault="00800002" w:rsidP="007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64E7" w:rsidRDefault="000164E7" w:rsidP="007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744E5E" w:rsidRDefault="00744E5E" w:rsidP="00744E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Програма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proofErr w:type="spellStart"/>
      <w:r w:rsidRPr="001A026E">
        <w:rPr>
          <w:rFonts w:ascii="Times New Roman" w:hAnsi="Times New Roman"/>
          <w:b/>
          <w:sz w:val="28"/>
          <w:szCs w:val="28"/>
        </w:rPr>
        <w:t>ідтримк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1A02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026E">
        <w:rPr>
          <w:rFonts w:ascii="Times New Roman" w:hAnsi="Times New Roman"/>
          <w:b/>
          <w:sz w:val="28"/>
          <w:szCs w:val="28"/>
        </w:rPr>
        <w:t>індивідуального</w:t>
      </w:r>
      <w:proofErr w:type="spellEnd"/>
      <w:r w:rsidRPr="001A02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026E">
        <w:rPr>
          <w:rFonts w:ascii="Times New Roman" w:hAnsi="Times New Roman"/>
          <w:b/>
          <w:sz w:val="28"/>
          <w:szCs w:val="28"/>
        </w:rPr>
        <w:t>житлового</w:t>
      </w:r>
      <w:proofErr w:type="spellEnd"/>
      <w:r w:rsidRPr="001A02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026E">
        <w:rPr>
          <w:rFonts w:ascii="Times New Roman" w:hAnsi="Times New Roman"/>
          <w:b/>
          <w:sz w:val="28"/>
          <w:szCs w:val="28"/>
        </w:rPr>
        <w:t>будівництва</w:t>
      </w:r>
      <w:proofErr w:type="spellEnd"/>
      <w:r w:rsidRPr="001A026E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1A026E">
        <w:rPr>
          <w:rFonts w:ascii="Times New Roman" w:hAnsi="Times New Roman"/>
          <w:b/>
          <w:sz w:val="28"/>
          <w:szCs w:val="28"/>
        </w:rPr>
        <w:t>розвитку</w:t>
      </w:r>
      <w:proofErr w:type="spellEnd"/>
      <w:r w:rsidRPr="001A02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026E">
        <w:rPr>
          <w:rFonts w:ascii="Times New Roman" w:hAnsi="Times New Roman"/>
          <w:b/>
          <w:sz w:val="28"/>
          <w:szCs w:val="28"/>
        </w:rPr>
        <w:t>особистого</w:t>
      </w:r>
      <w:proofErr w:type="spellEnd"/>
      <w:r w:rsidRPr="001A02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026E">
        <w:rPr>
          <w:rFonts w:ascii="Times New Roman" w:hAnsi="Times New Roman"/>
          <w:b/>
          <w:sz w:val="28"/>
          <w:szCs w:val="28"/>
        </w:rPr>
        <w:t>селянського</w:t>
      </w:r>
      <w:proofErr w:type="spellEnd"/>
      <w:r w:rsidRPr="001A02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026E">
        <w:rPr>
          <w:rFonts w:ascii="Times New Roman" w:hAnsi="Times New Roman"/>
          <w:b/>
          <w:sz w:val="28"/>
          <w:szCs w:val="28"/>
        </w:rPr>
        <w:t>господарства</w:t>
      </w:r>
      <w:proofErr w:type="spellEnd"/>
      <w:r w:rsidRPr="001A026E">
        <w:rPr>
          <w:rFonts w:ascii="Times New Roman" w:hAnsi="Times New Roman"/>
          <w:b/>
          <w:sz w:val="28"/>
          <w:szCs w:val="28"/>
        </w:rPr>
        <w:t xml:space="preserve"> „</w:t>
      </w:r>
      <w:proofErr w:type="spellStart"/>
      <w:r w:rsidRPr="001A026E">
        <w:rPr>
          <w:rFonts w:ascii="Times New Roman" w:hAnsi="Times New Roman"/>
          <w:b/>
          <w:sz w:val="28"/>
          <w:szCs w:val="28"/>
        </w:rPr>
        <w:t>Власний</w:t>
      </w:r>
      <w:proofErr w:type="spellEnd"/>
      <w:r w:rsidRPr="001A02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026E">
        <w:rPr>
          <w:rFonts w:ascii="Times New Roman" w:hAnsi="Times New Roman"/>
          <w:b/>
          <w:sz w:val="28"/>
          <w:szCs w:val="28"/>
        </w:rPr>
        <w:t>дім</w:t>
      </w:r>
      <w:proofErr w:type="spellEnd"/>
      <w:r w:rsidRPr="001A026E">
        <w:rPr>
          <w:rFonts w:ascii="Times New Roman" w:hAnsi="Times New Roman"/>
          <w:b/>
          <w:sz w:val="28"/>
          <w:szCs w:val="28"/>
        </w:rPr>
        <w:t xml:space="preserve">” на </w:t>
      </w:r>
      <w:r w:rsidRPr="001A026E">
        <w:rPr>
          <w:rFonts w:ascii="Times New Roman" w:hAnsi="Times New Roman"/>
          <w:b/>
          <w:sz w:val="28"/>
          <w:szCs w:val="28"/>
          <w:lang w:val="uk-UA"/>
        </w:rPr>
        <w:t>2021-</w:t>
      </w:r>
      <w:r w:rsidRPr="001A026E">
        <w:rPr>
          <w:rFonts w:ascii="Times New Roman" w:hAnsi="Times New Roman"/>
          <w:b/>
          <w:sz w:val="28"/>
          <w:szCs w:val="28"/>
        </w:rPr>
        <w:t>202</w:t>
      </w:r>
      <w:r w:rsidRPr="001A026E">
        <w:rPr>
          <w:rFonts w:ascii="Times New Roman" w:hAnsi="Times New Roman"/>
          <w:b/>
          <w:sz w:val="28"/>
          <w:szCs w:val="28"/>
          <w:lang w:val="uk-UA"/>
        </w:rPr>
        <w:t>3</w:t>
      </w:r>
      <w:r w:rsidRPr="001A026E">
        <w:rPr>
          <w:rFonts w:ascii="Times New Roman" w:hAnsi="Times New Roman"/>
          <w:b/>
          <w:sz w:val="28"/>
          <w:szCs w:val="28"/>
        </w:rPr>
        <w:t xml:space="preserve"> роки </w:t>
      </w:r>
      <w:r w:rsidRPr="001A026E">
        <w:rPr>
          <w:rFonts w:ascii="Times New Roman" w:hAnsi="Times New Roman"/>
          <w:b/>
          <w:sz w:val="28"/>
          <w:szCs w:val="28"/>
          <w:lang w:val="uk-UA"/>
        </w:rPr>
        <w:t xml:space="preserve">на території </w:t>
      </w:r>
      <w:proofErr w:type="spellStart"/>
      <w:r w:rsidRPr="001A026E">
        <w:rPr>
          <w:rFonts w:ascii="Times New Roman" w:hAnsi="Times New Roman"/>
          <w:b/>
          <w:sz w:val="28"/>
          <w:szCs w:val="28"/>
          <w:lang w:val="uk-UA"/>
        </w:rPr>
        <w:t>Срібняської</w:t>
      </w:r>
      <w:proofErr w:type="spellEnd"/>
      <w:r w:rsidRPr="001A02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015F4">
        <w:rPr>
          <w:rFonts w:ascii="Times New Roman" w:hAnsi="Times New Roman"/>
          <w:b/>
          <w:sz w:val="28"/>
          <w:szCs w:val="28"/>
          <w:lang w:val="uk-UA"/>
        </w:rPr>
        <w:t xml:space="preserve">селищної </w:t>
      </w:r>
      <w:r w:rsidRPr="001A026E">
        <w:rPr>
          <w:rFonts w:ascii="Times New Roman" w:hAnsi="Times New Roman"/>
          <w:b/>
          <w:sz w:val="28"/>
          <w:szCs w:val="28"/>
          <w:lang w:val="uk-UA"/>
        </w:rPr>
        <w:t>об’єднаної територіальної громади</w:t>
      </w:r>
    </w:p>
    <w:p w:rsidR="00744E5E" w:rsidRDefault="00744E5E" w:rsidP="00744E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F3BD6" w:rsidRPr="00744E5E" w:rsidRDefault="000F3BD6" w:rsidP="007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4E5E">
        <w:rPr>
          <w:rStyle w:val="a4"/>
          <w:rFonts w:ascii="Times New Roman" w:hAnsi="Times New Roman"/>
          <w:color w:val="000000"/>
          <w:sz w:val="28"/>
          <w:szCs w:val="28"/>
          <w:lang w:val="uk-UA"/>
        </w:rPr>
        <w:t>І. Загальні положення</w:t>
      </w:r>
    </w:p>
    <w:p w:rsidR="000F3BD6" w:rsidRPr="00744E5E" w:rsidRDefault="000F3BD6" w:rsidP="00744E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F3BD6" w:rsidRPr="00744E5E" w:rsidRDefault="00744E5E" w:rsidP="00744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Програма «Власний дім» на 2021-2023</w:t>
      </w:r>
      <w:r w:rsidR="000F3BD6" w:rsidRPr="001A026E">
        <w:rPr>
          <w:color w:val="000000"/>
          <w:sz w:val="28"/>
          <w:szCs w:val="28"/>
          <w:lang w:val="uk-UA"/>
        </w:rPr>
        <w:t xml:space="preserve"> роки (далі - Програма) </w:t>
      </w:r>
      <w:r w:rsidR="000F3BD6" w:rsidRPr="00744E5E">
        <w:rPr>
          <w:sz w:val="28"/>
          <w:szCs w:val="28"/>
          <w:lang w:val="uk-UA"/>
        </w:rPr>
        <w:t xml:space="preserve">розроблена у відповідності з Указом Президента України </w:t>
      </w:r>
      <w:r w:rsidRPr="00744E5E">
        <w:rPr>
          <w:sz w:val="28"/>
          <w:szCs w:val="28"/>
          <w:lang w:val="uk-UA"/>
        </w:rPr>
        <w:t>від 27 березня 1998 року №222</w:t>
      </w:r>
      <w:r w:rsidR="000F3BD6" w:rsidRPr="00744E5E">
        <w:rPr>
          <w:sz w:val="28"/>
          <w:szCs w:val="28"/>
          <w:lang w:val="uk-UA"/>
        </w:rPr>
        <w:t xml:space="preserve"> «Про заходи щодо підтримки індивідуального житлового будівництва на селі», </w:t>
      </w:r>
      <w:r w:rsidR="00B10F83" w:rsidRPr="00273FA9">
        <w:rPr>
          <w:color w:val="000000"/>
          <w:sz w:val="28"/>
          <w:szCs w:val="28"/>
          <w:lang w:val="uk-UA"/>
        </w:rPr>
        <w:t>постанови Кабінету Міністрів України</w:t>
      </w:r>
      <w:r w:rsidR="00B10F83" w:rsidRPr="00744E5E">
        <w:rPr>
          <w:sz w:val="28"/>
          <w:szCs w:val="28"/>
          <w:lang w:val="uk-UA"/>
        </w:rPr>
        <w:t xml:space="preserve"> </w:t>
      </w:r>
      <w:r w:rsidR="000F3BD6" w:rsidRPr="00744E5E">
        <w:rPr>
          <w:sz w:val="28"/>
          <w:szCs w:val="28"/>
          <w:lang w:val="uk-UA"/>
        </w:rPr>
        <w:t>від 22 квітня 1997 року №376 «Про заходи щодо підтримки індивідуального житлового будівництва на селі»</w:t>
      </w:r>
      <w:r w:rsidR="00B10F83">
        <w:rPr>
          <w:sz w:val="28"/>
          <w:szCs w:val="28"/>
          <w:lang w:val="uk-UA"/>
        </w:rPr>
        <w:t xml:space="preserve">, </w:t>
      </w:r>
      <w:r w:rsidR="00B10F83" w:rsidRPr="00273FA9">
        <w:rPr>
          <w:color w:val="000000"/>
          <w:sz w:val="28"/>
          <w:szCs w:val="28"/>
          <w:lang w:val="uk-UA"/>
        </w:rPr>
        <w:t>постанови Кабінету Міністрів України</w:t>
      </w:r>
      <w:r w:rsidR="000F3BD6" w:rsidRPr="00744E5E">
        <w:rPr>
          <w:sz w:val="28"/>
          <w:szCs w:val="28"/>
          <w:lang w:val="uk-UA"/>
        </w:rPr>
        <w:t xml:space="preserve"> від 3 серпня 1998 року №1211 «Про затвердження Положення про порядок формування і використання коштів фондів підтримки індивідуального будівництва на селі», </w:t>
      </w:r>
      <w:r w:rsidR="00B10F83" w:rsidRPr="00273FA9">
        <w:rPr>
          <w:color w:val="000000"/>
          <w:sz w:val="28"/>
          <w:szCs w:val="28"/>
          <w:lang w:val="uk-UA"/>
        </w:rPr>
        <w:t>постанови Кабінету Міністрів України</w:t>
      </w:r>
      <w:r w:rsidR="00B10F83" w:rsidRPr="00744E5E">
        <w:rPr>
          <w:sz w:val="28"/>
          <w:szCs w:val="28"/>
          <w:lang w:val="uk-UA"/>
        </w:rPr>
        <w:t xml:space="preserve"> </w:t>
      </w:r>
      <w:r w:rsidRPr="00744E5E">
        <w:rPr>
          <w:sz w:val="28"/>
          <w:szCs w:val="28"/>
          <w:lang w:val="uk-UA"/>
        </w:rPr>
        <w:t xml:space="preserve">від 17.07.2015 року № 516 «Про внесення змін до правил надання довгострокових кредитів індивідуальним забудовникам житла на селі», </w:t>
      </w:r>
      <w:r w:rsidR="00B10F83" w:rsidRPr="00273FA9">
        <w:rPr>
          <w:color w:val="000000"/>
          <w:sz w:val="28"/>
          <w:szCs w:val="28"/>
          <w:lang w:val="uk-UA"/>
        </w:rPr>
        <w:t>постанови Кабінету Міністрів України</w:t>
      </w:r>
      <w:r w:rsidR="00B10F83" w:rsidRPr="00744E5E">
        <w:rPr>
          <w:sz w:val="28"/>
          <w:szCs w:val="28"/>
          <w:lang w:val="uk-UA"/>
        </w:rPr>
        <w:t xml:space="preserve"> </w:t>
      </w:r>
      <w:r w:rsidRPr="00744E5E">
        <w:rPr>
          <w:sz w:val="28"/>
          <w:szCs w:val="28"/>
          <w:lang w:val="uk-UA"/>
        </w:rPr>
        <w:t xml:space="preserve">від 24.02.2016 року № 115 «Про внесення змін до правил надання довгострокових кредитів індивідуальним забудовникам житла на селі», </w:t>
      </w:r>
      <w:r w:rsidR="000F3BD6" w:rsidRPr="00744E5E">
        <w:rPr>
          <w:sz w:val="28"/>
          <w:szCs w:val="28"/>
          <w:lang w:val="uk-UA"/>
        </w:rPr>
        <w:t xml:space="preserve">а також </w:t>
      </w:r>
      <w:r w:rsidR="00B10F83" w:rsidRPr="00273FA9">
        <w:rPr>
          <w:color w:val="000000"/>
          <w:sz w:val="28"/>
          <w:szCs w:val="28"/>
          <w:lang w:val="uk-UA"/>
        </w:rPr>
        <w:t>постанови Кабінету Міністрів України</w:t>
      </w:r>
      <w:r w:rsidR="00B10F83" w:rsidRPr="00744E5E">
        <w:rPr>
          <w:sz w:val="28"/>
          <w:szCs w:val="28"/>
          <w:lang w:val="uk-UA"/>
        </w:rPr>
        <w:t xml:space="preserve"> </w:t>
      </w:r>
      <w:r w:rsidR="000F3BD6" w:rsidRPr="00744E5E">
        <w:rPr>
          <w:sz w:val="28"/>
          <w:szCs w:val="28"/>
          <w:lang w:val="uk-UA"/>
        </w:rPr>
        <w:t>від 5 жовтня 1998 року №1597 «Про затвердження Правил надання довгострокових кредитів індивідуальним забудовникам житла на селі».</w:t>
      </w:r>
    </w:p>
    <w:p w:rsidR="000F3BD6" w:rsidRPr="001A026E" w:rsidRDefault="000F3BD6" w:rsidP="00744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1A026E">
        <w:rPr>
          <w:color w:val="000000"/>
          <w:sz w:val="28"/>
          <w:szCs w:val="28"/>
          <w:lang w:val="uk-UA"/>
        </w:rPr>
        <w:t>Зазначеною Програмою визначено можливість розв’язання однієї з найважливіших проблем - забезпечення житлом та поліпшення житлових умов населення в сільській місцевості шляхом сприяння розвитку індивідуального житлового будівництва в межах та за межами сіл і селищ, створення</w:t>
      </w:r>
      <w:r w:rsidR="00367086">
        <w:rPr>
          <w:color w:val="000000"/>
          <w:sz w:val="28"/>
          <w:szCs w:val="28"/>
          <w:lang w:val="uk-UA"/>
        </w:rPr>
        <w:t>м сільським забудовникам (</w:t>
      </w:r>
      <w:r w:rsidRPr="001A026E">
        <w:rPr>
          <w:color w:val="000000"/>
          <w:sz w:val="28"/>
          <w:szCs w:val="28"/>
          <w:lang w:val="uk-UA"/>
        </w:rPr>
        <w:t>як місцевому населенню, так і громадянам, які переселяються до сільської місцевості) пільгових умов, надання їм довгострокових пільгових кредитів під 3 відсотки річних</w:t>
      </w:r>
      <w:r w:rsidRPr="001A026E">
        <w:rPr>
          <w:color w:val="000000"/>
          <w:sz w:val="28"/>
          <w:szCs w:val="28"/>
        </w:rPr>
        <w:t> </w:t>
      </w:r>
      <w:r w:rsidRPr="001A026E">
        <w:rPr>
          <w:color w:val="000000"/>
          <w:sz w:val="28"/>
          <w:szCs w:val="28"/>
          <w:lang w:val="uk-UA"/>
        </w:rPr>
        <w:t xml:space="preserve"> та безвідсоткових кредитів сім’ям, які мають трьох і більше неповнолітніх дітей, а також особам, на яких поширюється дія</w:t>
      </w:r>
      <w:r w:rsidR="00744E5E">
        <w:rPr>
          <w:color w:val="000000"/>
          <w:sz w:val="28"/>
          <w:szCs w:val="28"/>
          <w:lang w:val="uk-UA"/>
        </w:rPr>
        <w:t xml:space="preserve"> </w:t>
      </w:r>
      <w:hyperlink r:id="rId8" w:anchor="n73" w:tgtFrame="_blank" w:history="1">
        <w:r w:rsidRPr="001A026E">
          <w:rPr>
            <w:rStyle w:val="a5"/>
            <w:color w:val="000000"/>
            <w:sz w:val="28"/>
            <w:szCs w:val="28"/>
            <w:u w:val="none"/>
            <w:lang w:val="uk-UA"/>
          </w:rPr>
          <w:t>пунктів 19</w:t>
        </w:r>
      </w:hyperlink>
      <w:r w:rsidRPr="001A026E">
        <w:rPr>
          <w:color w:val="000000"/>
          <w:sz w:val="28"/>
          <w:szCs w:val="28"/>
        </w:rPr>
        <w:t> </w:t>
      </w:r>
      <w:r w:rsidRPr="001A026E">
        <w:rPr>
          <w:color w:val="000000"/>
          <w:sz w:val="28"/>
          <w:szCs w:val="28"/>
          <w:lang w:val="uk-UA"/>
        </w:rPr>
        <w:t>і</w:t>
      </w:r>
      <w:r w:rsidRPr="001A026E">
        <w:rPr>
          <w:color w:val="000000"/>
          <w:sz w:val="28"/>
          <w:szCs w:val="28"/>
        </w:rPr>
        <w:t> </w:t>
      </w:r>
      <w:hyperlink r:id="rId9" w:anchor="n77" w:tgtFrame="_blank" w:history="1">
        <w:r w:rsidRPr="001A026E">
          <w:rPr>
            <w:rStyle w:val="a5"/>
            <w:color w:val="000000"/>
            <w:sz w:val="28"/>
            <w:szCs w:val="28"/>
            <w:u w:val="none"/>
            <w:lang w:val="uk-UA"/>
          </w:rPr>
          <w:t>20 частини першої статті 6</w:t>
        </w:r>
      </w:hyperlink>
      <w:r w:rsidRPr="001A026E">
        <w:rPr>
          <w:color w:val="000000"/>
          <w:sz w:val="28"/>
          <w:szCs w:val="28"/>
        </w:rPr>
        <w:t> </w:t>
      </w:r>
      <w:r w:rsidRPr="001A026E">
        <w:rPr>
          <w:color w:val="000000"/>
          <w:sz w:val="28"/>
          <w:szCs w:val="28"/>
          <w:lang w:val="uk-UA"/>
        </w:rPr>
        <w:t>та</w:t>
      </w:r>
      <w:r w:rsidRPr="001A026E">
        <w:rPr>
          <w:color w:val="000000"/>
          <w:sz w:val="28"/>
          <w:szCs w:val="28"/>
        </w:rPr>
        <w:t> </w:t>
      </w:r>
      <w:hyperlink r:id="rId10" w:anchor="n153" w:tgtFrame="_blank" w:history="1">
        <w:r w:rsidRPr="001A026E">
          <w:rPr>
            <w:rStyle w:val="a5"/>
            <w:color w:val="000000"/>
            <w:sz w:val="28"/>
            <w:szCs w:val="28"/>
            <w:u w:val="none"/>
            <w:lang w:val="uk-UA"/>
          </w:rPr>
          <w:t>абзацу четвертого пункту 1 статті 10</w:t>
        </w:r>
      </w:hyperlink>
      <w:r w:rsidRPr="001A026E">
        <w:rPr>
          <w:color w:val="000000"/>
          <w:sz w:val="28"/>
          <w:szCs w:val="28"/>
        </w:rPr>
        <w:t> </w:t>
      </w:r>
      <w:r w:rsidRPr="001A026E">
        <w:rPr>
          <w:color w:val="000000"/>
          <w:sz w:val="28"/>
          <w:szCs w:val="28"/>
          <w:lang w:val="uk-UA"/>
        </w:rPr>
        <w:t xml:space="preserve">Закону України “Про статус ветеранів війни, гарантії їх соціального захисту”, та громадяни України, які перебувають на обліку внутрішньо переміщених осіб на спорудження житлових будинків з надвірними підсобними приміщеннями, добудову, придбання житла та спорудження інженерних мереж (газифікація, </w:t>
      </w:r>
      <w:proofErr w:type="spellStart"/>
      <w:r w:rsidRPr="001A026E">
        <w:rPr>
          <w:color w:val="000000"/>
          <w:sz w:val="28"/>
          <w:szCs w:val="28"/>
          <w:lang w:val="uk-UA"/>
        </w:rPr>
        <w:t>водозабезпечення</w:t>
      </w:r>
      <w:proofErr w:type="spellEnd"/>
      <w:r w:rsidRPr="001A026E">
        <w:rPr>
          <w:color w:val="000000"/>
          <w:sz w:val="28"/>
          <w:szCs w:val="28"/>
          <w:lang w:val="uk-UA"/>
        </w:rPr>
        <w:t xml:space="preserve">, електрифікація, </w:t>
      </w:r>
      <w:proofErr w:type="spellStart"/>
      <w:r w:rsidRPr="001A026E">
        <w:rPr>
          <w:color w:val="000000"/>
          <w:sz w:val="28"/>
          <w:szCs w:val="28"/>
          <w:lang w:val="uk-UA"/>
        </w:rPr>
        <w:t>електроопалення</w:t>
      </w:r>
      <w:proofErr w:type="spellEnd"/>
      <w:r w:rsidRPr="001A026E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1A026E">
        <w:rPr>
          <w:color w:val="000000"/>
          <w:sz w:val="28"/>
          <w:szCs w:val="28"/>
          <w:lang w:val="uk-UA"/>
        </w:rPr>
        <w:t>теплоопалення</w:t>
      </w:r>
      <w:proofErr w:type="spellEnd"/>
      <w:r w:rsidRPr="001A026E">
        <w:rPr>
          <w:color w:val="000000"/>
          <w:sz w:val="28"/>
          <w:szCs w:val="28"/>
          <w:lang w:val="uk-UA"/>
        </w:rPr>
        <w:t>) з терміном погашення до 20 років, а молодим та неповним сім’ям</w:t>
      </w:r>
      <w:r w:rsidRPr="001A026E">
        <w:rPr>
          <w:color w:val="000000"/>
          <w:sz w:val="28"/>
          <w:szCs w:val="28"/>
        </w:rPr>
        <w:t> </w:t>
      </w:r>
      <w:r w:rsidRPr="001A026E">
        <w:rPr>
          <w:color w:val="000000"/>
          <w:sz w:val="28"/>
          <w:szCs w:val="28"/>
          <w:lang w:val="uk-UA"/>
        </w:rPr>
        <w:t>— до 30 років.</w:t>
      </w:r>
    </w:p>
    <w:p w:rsidR="000F3BD6" w:rsidRPr="00117128" w:rsidRDefault="000F3BD6" w:rsidP="00744E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proofErr w:type="gramStart"/>
      <w:r w:rsidRPr="00117128">
        <w:rPr>
          <w:sz w:val="28"/>
          <w:szCs w:val="28"/>
        </w:rPr>
        <w:t>П</w:t>
      </w:r>
      <w:proofErr w:type="gramEnd"/>
      <w:r w:rsidRPr="00117128">
        <w:rPr>
          <w:sz w:val="28"/>
          <w:szCs w:val="28"/>
        </w:rPr>
        <w:t>ільгові</w:t>
      </w:r>
      <w:proofErr w:type="spellEnd"/>
      <w:r w:rsidRPr="00117128">
        <w:rPr>
          <w:sz w:val="28"/>
          <w:szCs w:val="28"/>
        </w:rPr>
        <w:t xml:space="preserve"> </w:t>
      </w:r>
      <w:proofErr w:type="spellStart"/>
      <w:r w:rsidRPr="00117128">
        <w:rPr>
          <w:sz w:val="28"/>
          <w:szCs w:val="28"/>
        </w:rPr>
        <w:t>позики</w:t>
      </w:r>
      <w:proofErr w:type="spellEnd"/>
      <w:r w:rsidRPr="00117128">
        <w:rPr>
          <w:sz w:val="28"/>
          <w:szCs w:val="28"/>
        </w:rPr>
        <w:t xml:space="preserve"> </w:t>
      </w:r>
      <w:proofErr w:type="spellStart"/>
      <w:r w:rsidRPr="00117128">
        <w:rPr>
          <w:sz w:val="28"/>
          <w:szCs w:val="28"/>
        </w:rPr>
        <w:t>також</w:t>
      </w:r>
      <w:proofErr w:type="spellEnd"/>
      <w:r w:rsidRPr="00117128">
        <w:rPr>
          <w:sz w:val="28"/>
          <w:szCs w:val="28"/>
        </w:rPr>
        <w:t xml:space="preserve"> </w:t>
      </w:r>
      <w:proofErr w:type="spellStart"/>
      <w:r w:rsidRPr="00117128">
        <w:rPr>
          <w:sz w:val="28"/>
          <w:szCs w:val="28"/>
        </w:rPr>
        <w:t>надаються</w:t>
      </w:r>
      <w:proofErr w:type="spellEnd"/>
      <w:r w:rsidRPr="00117128">
        <w:rPr>
          <w:sz w:val="28"/>
          <w:szCs w:val="28"/>
        </w:rPr>
        <w:t xml:space="preserve"> для </w:t>
      </w:r>
      <w:proofErr w:type="spellStart"/>
      <w:r w:rsidRPr="00117128">
        <w:rPr>
          <w:sz w:val="28"/>
          <w:szCs w:val="28"/>
        </w:rPr>
        <w:t>розвитку</w:t>
      </w:r>
      <w:proofErr w:type="spellEnd"/>
      <w:r w:rsidRPr="00117128">
        <w:rPr>
          <w:sz w:val="28"/>
          <w:szCs w:val="28"/>
        </w:rPr>
        <w:t xml:space="preserve"> </w:t>
      </w:r>
      <w:proofErr w:type="spellStart"/>
      <w:r w:rsidRPr="00117128">
        <w:rPr>
          <w:sz w:val="28"/>
          <w:szCs w:val="28"/>
        </w:rPr>
        <w:t>особистого</w:t>
      </w:r>
      <w:proofErr w:type="spellEnd"/>
      <w:r w:rsidRPr="00117128">
        <w:rPr>
          <w:sz w:val="28"/>
          <w:szCs w:val="28"/>
        </w:rPr>
        <w:t xml:space="preserve"> </w:t>
      </w:r>
      <w:proofErr w:type="spellStart"/>
      <w:r w:rsidRPr="00117128">
        <w:rPr>
          <w:sz w:val="28"/>
          <w:szCs w:val="28"/>
        </w:rPr>
        <w:t>селянського</w:t>
      </w:r>
      <w:proofErr w:type="spellEnd"/>
      <w:r w:rsidRPr="00117128">
        <w:rPr>
          <w:sz w:val="28"/>
          <w:szCs w:val="28"/>
        </w:rPr>
        <w:t xml:space="preserve"> </w:t>
      </w:r>
      <w:proofErr w:type="spellStart"/>
      <w:r w:rsidRPr="00117128">
        <w:rPr>
          <w:sz w:val="28"/>
          <w:szCs w:val="28"/>
        </w:rPr>
        <w:t>господарства</w:t>
      </w:r>
      <w:proofErr w:type="spellEnd"/>
      <w:r w:rsidR="00117128" w:rsidRPr="00117128">
        <w:rPr>
          <w:sz w:val="28"/>
          <w:szCs w:val="28"/>
          <w:lang w:val="uk-UA"/>
        </w:rPr>
        <w:t>.</w:t>
      </w:r>
      <w:r w:rsidRPr="00117128">
        <w:rPr>
          <w:sz w:val="28"/>
          <w:szCs w:val="28"/>
        </w:rPr>
        <w:t xml:space="preserve"> </w:t>
      </w:r>
    </w:p>
    <w:p w:rsidR="000F3BD6" w:rsidRPr="001A026E" w:rsidRDefault="000F3BD6" w:rsidP="00744E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proofErr w:type="spellStart"/>
      <w:r w:rsidRPr="001A026E">
        <w:rPr>
          <w:color w:val="000000"/>
          <w:sz w:val="28"/>
          <w:szCs w:val="28"/>
        </w:rPr>
        <w:t>Надання</w:t>
      </w:r>
      <w:proofErr w:type="spellEnd"/>
      <w:r w:rsidRPr="001A026E">
        <w:rPr>
          <w:color w:val="000000"/>
          <w:sz w:val="28"/>
          <w:szCs w:val="28"/>
        </w:rPr>
        <w:t xml:space="preserve"> кредиту </w:t>
      </w:r>
      <w:proofErr w:type="spellStart"/>
      <w:r w:rsidRPr="001A026E">
        <w:rPr>
          <w:color w:val="000000"/>
          <w:sz w:val="28"/>
          <w:szCs w:val="28"/>
        </w:rPr>
        <w:t>здійснюється</w:t>
      </w:r>
      <w:proofErr w:type="spellEnd"/>
      <w:r w:rsidRPr="001A026E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1A026E">
        <w:rPr>
          <w:color w:val="000000"/>
          <w:sz w:val="28"/>
          <w:szCs w:val="28"/>
        </w:rPr>
        <w:t>п</w:t>
      </w:r>
      <w:proofErr w:type="gramEnd"/>
      <w:r w:rsidRPr="001A026E">
        <w:rPr>
          <w:color w:val="000000"/>
          <w:sz w:val="28"/>
          <w:szCs w:val="28"/>
        </w:rPr>
        <w:t>ідставі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кредитної</w:t>
      </w:r>
      <w:proofErr w:type="spellEnd"/>
      <w:r w:rsidRPr="001A026E">
        <w:rPr>
          <w:color w:val="000000"/>
          <w:sz w:val="28"/>
          <w:szCs w:val="28"/>
        </w:rPr>
        <w:t xml:space="preserve"> угоди, </w:t>
      </w:r>
      <w:proofErr w:type="spellStart"/>
      <w:r w:rsidRPr="001A026E">
        <w:rPr>
          <w:color w:val="000000"/>
          <w:sz w:val="28"/>
          <w:szCs w:val="28"/>
        </w:rPr>
        <w:t>що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укладається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після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підтвердження</w:t>
      </w:r>
      <w:proofErr w:type="spellEnd"/>
      <w:r w:rsidRPr="001A026E">
        <w:rPr>
          <w:color w:val="000000"/>
          <w:sz w:val="28"/>
          <w:szCs w:val="28"/>
        </w:rPr>
        <w:t xml:space="preserve"> права </w:t>
      </w:r>
      <w:proofErr w:type="spellStart"/>
      <w:r w:rsidRPr="001A026E">
        <w:rPr>
          <w:color w:val="000000"/>
          <w:sz w:val="28"/>
          <w:szCs w:val="28"/>
        </w:rPr>
        <w:t>позичальника</w:t>
      </w:r>
      <w:proofErr w:type="spellEnd"/>
      <w:r w:rsidRPr="001A026E">
        <w:rPr>
          <w:color w:val="000000"/>
          <w:sz w:val="28"/>
          <w:szCs w:val="28"/>
        </w:rPr>
        <w:t xml:space="preserve"> на </w:t>
      </w:r>
      <w:proofErr w:type="spellStart"/>
      <w:r w:rsidRPr="001A026E">
        <w:rPr>
          <w:color w:val="000000"/>
          <w:sz w:val="28"/>
          <w:szCs w:val="28"/>
        </w:rPr>
        <w:t>його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одержання</w:t>
      </w:r>
      <w:proofErr w:type="spellEnd"/>
      <w:r w:rsidRPr="001A026E">
        <w:rPr>
          <w:color w:val="000000"/>
          <w:sz w:val="28"/>
          <w:szCs w:val="28"/>
        </w:rPr>
        <w:t xml:space="preserve"> та </w:t>
      </w:r>
      <w:proofErr w:type="spellStart"/>
      <w:r w:rsidRPr="001A026E">
        <w:rPr>
          <w:color w:val="000000"/>
          <w:sz w:val="28"/>
          <w:szCs w:val="28"/>
        </w:rPr>
        <w:t>визначення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суми</w:t>
      </w:r>
      <w:proofErr w:type="spellEnd"/>
      <w:r w:rsidRPr="001A026E">
        <w:rPr>
          <w:color w:val="000000"/>
          <w:sz w:val="28"/>
          <w:szCs w:val="28"/>
        </w:rPr>
        <w:t xml:space="preserve"> кредиту на </w:t>
      </w:r>
      <w:proofErr w:type="spellStart"/>
      <w:r w:rsidRPr="001A026E">
        <w:rPr>
          <w:color w:val="000000"/>
          <w:sz w:val="28"/>
          <w:szCs w:val="28"/>
        </w:rPr>
        <w:t>основі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документів</w:t>
      </w:r>
      <w:proofErr w:type="spellEnd"/>
      <w:r w:rsidRPr="001A026E">
        <w:rPr>
          <w:color w:val="000000"/>
          <w:sz w:val="28"/>
          <w:szCs w:val="28"/>
        </w:rPr>
        <w:t xml:space="preserve">, </w:t>
      </w:r>
      <w:proofErr w:type="spellStart"/>
      <w:r w:rsidRPr="001A026E">
        <w:rPr>
          <w:color w:val="000000"/>
          <w:sz w:val="28"/>
          <w:szCs w:val="28"/>
        </w:rPr>
        <w:t>перелік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яких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визначено</w:t>
      </w:r>
      <w:proofErr w:type="spellEnd"/>
      <w:r w:rsidRPr="001A026E">
        <w:rPr>
          <w:color w:val="000000"/>
          <w:sz w:val="28"/>
          <w:szCs w:val="28"/>
        </w:rPr>
        <w:t xml:space="preserve"> Правилами </w:t>
      </w:r>
      <w:proofErr w:type="spellStart"/>
      <w:r w:rsidRPr="001A026E">
        <w:rPr>
          <w:color w:val="000000"/>
          <w:sz w:val="28"/>
          <w:szCs w:val="28"/>
        </w:rPr>
        <w:t>надання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довгострокових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кредитів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індивідуальним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забудовникам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житла</w:t>
      </w:r>
      <w:proofErr w:type="spellEnd"/>
      <w:r w:rsidRPr="001A026E">
        <w:rPr>
          <w:color w:val="000000"/>
          <w:sz w:val="28"/>
          <w:szCs w:val="28"/>
        </w:rPr>
        <w:t xml:space="preserve"> на </w:t>
      </w:r>
      <w:proofErr w:type="spellStart"/>
      <w:r w:rsidRPr="001A026E">
        <w:rPr>
          <w:color w:val="000000"/>
          <w:sz w:val="28"/>
          <w:szCs w:val="28"/>
        </w:rPr>
        <w:t>селі</w:t>
      </w:r>
      <w:proofErr w:type="spellEnd"/>
      <w:r w:rsidRPr="001A026E">
        <w:rPr>
          <w:color w:val="000000"/>
          <w:sz w:val="28"/>
          <w:szCs w:val="28"/>
        </w:rPr>
        <w:t xml:space="preserve">, </w:t>
      </w:r>
      <w:proofErr w:type="spellStart"/>
      <w:r w:rsidRPr="001A026E">
        <w:rPr>
          <w:color w:val="000000"/>
          <w:sz w:val="28"/>
          <w:szCs w:val="28"/>
        </w:rPr>
        <w:t>затверджених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постановою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Кабінету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Міністрів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України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від</w:t>
      </w:r>
      <w:proofErr w:type="spellEnd"/>
      <w:r w:rsidRPr="001A026E">
        <w:rPr>
          <w:color w:val="000000"/>
          <w:sz w:val="28"/>
          <w:szCs w:val="28"/>
        </w:rPr>
        <w:t xml:space="preserve"> 05.10.1998 року №1597 .</w:t>
      </w:r>
    </w:p>
    <w:p w:rsidR="000F3BD6" w:rsidRPr="001A026E" w:rsidRDefault="000F3BD6" w:rsidP="00744E5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A026E">
        <w:rPr>
          <w:color w:val="000000"/>
          <w:sz w:val="28"/>
          <w:szCs w:val="28"/>
        </w:rPr>
        <w:t xml:space="preserve">          </w:t>
      </w:r>
      <w:proofErr w:type="spellStart"/>
      <w:r w:rsidRPr="001A026E">
        <w:rPr>
          <w:color w:val="000000"/>
          <w:sz w:val="28"/>
          <w:szCs w:val="28"/>
        </w:rPr>
        <w:t>Реалізацію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Програми</w:t>
      </w:r>
      <w:proofErr w:type="spellEnd"/>
      <w:r w:rsidRPr="001A026E">
        <w:rPr>
          <w:color w:val="000000"/>
          <w:sz w:val="28"/>
          <w:szCs w:val="28"/>
        </w:rPr>
        <w:t xml:space="preserve"> на </w:t>
      </w:r>
      <w:proofErr w:type="spellStart"/>
      <w:r w:rsidRPr="001A026E">
        <w:rPr>
          <w:color w:val="000000"/>
          <w:sz w:val="28"/>
          <w:szCs w:val="28"/>
        </w:rPr>
        <w:t>теренах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області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здійснює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r w:rsidRPr="001A026E">
        <w:rPr>
          <w:color w:val="000000"/>
          <w:sz w:val="28"/>
          <w:szCs w:val="28"/>
          <w:lang w:val="uk-UA"/>
        </w:rPr>
        <w:t xml:space="preserve">Чернігівський </w:t>
      </w:r>
      <w:proofErr w:type="spellStart"/>
      <w:r w:rsidRPr="001A026E">
        <w:rPr>
          <w:color w:val="000000"/>
          <w:sz w:val="28"/>
          <w:szCs w:val="28"/>
        </w:rPr>
        <w:t>обласний</w:t>
      </w:r>
      <w:proofErr w:type="spellEnd"/>
      <w:r w:rsidRPr="001A026E">
        <w:rPr>
          <w:color w:val="000000"/>
          <w:sz w:val="28"/>
          <w:szCs w:val="28"/>
        </w:rPr>
        <w:t xml:space="preserve"> фонд </w:t>
      </w:r>
      <w:proofErr w:type="spellStart"/>
      <w:proofErr w:type="gramStart"/>
      <w:r w:rsidRPr="001A026E">
        <w:rPr>
          <w:color w:val="000000"/>
          <w:sz w:val="28"/>
          <w:szCs w:val="28"/>
        </w:rPr>
        <w:t>п</w:t>
      </w:r>
      <w:proofErr w:type="gramEnd"/>
      <w:r w:rsidRPr="001A026E">
        <w:rPr>
          <w:color w:val="000000"/>
          <w:sz w:val="28"/>
          <w:szCs w:val="28"/>
        </w:rPr>
        <w:t>ідтримки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індивідуального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житлового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будівництва</w:t>
      </w:r>
      <w:proofErr w:type="spellEnd"/>
      <w:r w:rsidRPr="001A026E">
        <w:rPr>
          <w:color w:val="000000"/>
          <w:sz w:val="28"/>
          <w:szCs w:val="28"/>
        </w:rPr>
        <w:t xml:space="preserve"> на </w:t>
      </w:r>
      <w:proofErr w:type="spellStart"/>
      <w:r w:rsidRPr="001A026E">
        <w:rPr>
          <w:color w:val="000000"/>
          <w:sz w:val="28"/>
          <w:szCs w:val="28"/>
        </w:rPr>
        <w:t>селі</w:t>
      </w:r>
      <w:proofErr w:type="spellEnd"/>
      <w:r w:rsidRPr="001A026E">
        <w:rPr>
          <w:color w:val="000000"/>
          <w:sz w:val="28"/>
          <w:szCs w:val="28"/>
        </w:rPr>
        <w:t xml:space="preserve"> (</w:t>
      </w:r>
      <w:proofErr w:type="spellStart"/>
      <w:r w:rsidRPr="001A026E">
        <w:rPr>
          <w:color w:val="000000"/>
          <w:sz w:val="28"/>
          <w:szCs w:val="28"/>
        </w:rPr>
        <w:t>далі</w:t>
      </w:r>
      <w:proofErr w:type="spellEnd"/>
      <w:r w:rsidRPr="001A026E">
        <w:rPr>
          <w:color w:val="000000"/>
          <w:sz w:val="28"/>
          <w:szCs w:val="28"/>
        </w:rPr>
        <w:t xml:space="preserve"> - Фонд).</w:t>
      </w:r>
    </w:p>
    <w:p w:rsidR="000F3BD6" w:rsidRPr="001A026E" w:rsidRDefault="000F3BD6" w:rsidP="00744E5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A026E">
        <w:rPr>
          <w:color w:val="000000"/>
          <w:sz w:val="28"/>
          <w:szCs w:val="28"/>
        </w:rPr>
        <w:lastRenderedPageBreak/>
        <w:t xml:space="preserve">         За час </w:t>
      </w:r>
      <w:proofErr w:type="spellStart"/>
      <w:r w:rsidRPr="001A026E">
        <w:rPr>
          <w:color w:val="000000"/>
          <w:sz w:val="28"/>
          <w:szCs w:val="28"/>
        </w:rPr>
        <w:t>дії</w:t>
      </w:r>
      <w:proofErr w:type="spellEnd"/>
      <w:r w:rsidRPr="001A026E">
        <w:rPr>
          <w:color w:val="000000"/>
          <w:sz w:val="28"/>
          <w:szCs w:val="28"/>
        </w:rPr>
        <w:t xml:space="preserve">  </w:t>
      </w:r>
      <w:proofErr w:type="spellStart"/>
      <w:r w:rsidRPr="001A026E">
        <w:rPr>
          <w:color w:val="000000"/>
          <w:sz w:val="28"/>
          <w:szCs w:val="28"/>
        </w:rPr>
        <w:t>Програма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завдяки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A026E">
        <w:rPr>
          <w:color w:val="000000"/>
          <w:sz w:val="28"/>
          <w:szCs w:val="28"/>
        </w:rPr>
        <w:t>своїй</w:t>
      </w:r>
      <w:proofErr w:type="spellEnd"/>
      <w:proofErr w:type="gram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багатогранності</w:t>
      </w:r>
      <w:proofErr w:type="spellEnd"/>
      <w:r w:rsidRPr="001A026E">
        <w:rPr>
          <w:color w:val="000000"/>
          <w:sz w:val="28"/>
          <w:szCs w:val="28"/>
        </w:rPr>
        <w:t xml:space="preserve"> та </w:t>
      </w:r>
      <w:proofErr w:type="spellStart"/>
      <w:r w:rsidRPr="001A026E">
        <w:rPr>
          <w:color w:val="000000"/>
          <w:sz w:val="28"/>
          <w:szCs w:val="28"/>
        </w:rPr>
        <w:t>доступності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набула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значної</w:t>
      </w:r>
      <w:proofErr w:type="spellEnd"/>
      <w:r w:rsidRPr="001A026E">
        <w:rPr>
          <w:color w:val="000000"/>
          <w:sz w:val="28"/>
          <w:szCs w:val="28"/>
        </w:rPr>
        <w:t xml:space="preserve">  </w:t>
      </w:r>
      <w:proofErr w:type="spellStart"/>
      <w:r w:rsidRPr="001A026E">
        <w:rPr>
          <w:color w:val="000000"/>
          <w:sz w:val="28"/>
          <w:szCs w:val="28"/>
        </w:rPr>
        <w:t>популярності</w:t>
      </w:r>
      <w:proofErr w:type="spellEnd"/>
      <w:r w:rsidRPr="001A026E">
        <w:rPr>
          <w:color w:val="000000"/>
          <w:sz w:val="28"/>
          <w:szCs w:val="28"/>
        </w:rPr>
        <w:t xml:space="preserve">  </w:t>
      </w:r>
      <w:proofErr w:type="spellStart"/>
      <w:r w:rsidRPr="001A026E">
        <w:rPr>
          <w:color w:val="000000"/>
          <w:sz w:val="28"/>
          <w:szCs w:val="28"/>
        </w:rPr>
        <w:t>серед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сільського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населення</w:t>
      </w:r>
      <w:proofErr w:type="spellEnd"/>
      <w:r w:rsidRPr="001A026E">
        <w:rPr>
          <w:color w:val="000000"/>
          <w:sz w:val="28"/>
          <w:szCs w:val="28"/>
        </w:rPr>
        <w:t xml:space="preserve">. На </w:t>
      </w:r>
      <w:proofErr w:type="spellStart"/>
      <w:r w:rsidRPr="001A026E">
        <w:rPr>
          <w:color w:val="000000"/>
          <w:sz w:val="28"/>
          <w:szCs w:val="28"/>
        </w:rPr>
        <w:t>сьогодні</w:t>
      </w:r>
      <w:proofErr w:type="spellEnd"/>
      <w:r w:rsidRPr="001A026E">
        <w:rPr>
          <w:color w:val="000000"/>
          <w:sz w:val="28"/>
          <w:szCs w:val="28"/>
        </w:rPr>
        <w:t xml:space="preserve"> вона є практично </w:t>
      </w:r>
      <w:proofErr w:type="spellStart"/>
      <w:r w:rsidRPr="001A026E">
        <w:rPr>
          <w:color w:val="000000"/>
          <w:sz w:val="28"/>
          <w:szCs w:val="28"/>
        </w:rPr>
        <w:t>єдиною</w:t>
      </w:r>
      <w:proofErr w:type="spellEnd"/>
      <w:r w:rsidRPr="001A026E">
        <w:rPr>
          <w:color w:val="000000"/>
          <w:sz w:val="28"/>
          <w:szCs w:val="28"/>
        </w:rPr>
        <w:t xml:space="preserve"> реальною </w:t>
      </w:r>
      <w:proofErr w:type="spellStart"/>
      <w:r w:rsidRPr="001A026E">
        <w:rPr>
          <w:color w:val="000000"/>
          <w:sz w:val="28"/>
          <w:szCs w:val="28"/>
        </w:rPr>
        <w:t>можливістю</w:t>
      </w:r>
      <w:proofErr w:type="spellEnd"/>
      <w:r w:rsidRPr="001A026E">
        <w:rPr>
          <w:color w:val="000000"/>
          <w:sz w:val="28"/>
          <w:szCs w:val="28"/>
        </w:rPr>
        <w:t xml:space="preserve"> для </w:t>
      </w:r>
      <w:proofErr w:type="spellStart"/>
      <w:r w:rsidRPr="001A026E">
        <w:rPr>
          <w:color w:val="000000"/>
          <w:sz w:val="28"/>
          <w:szCs w:val="28"/>
        </w:rPr>
        <w:t>поліпшення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житлово-побутових</w:t>
      </w:r>
      <w:proofErr w:type="spellEnd"/>
      <w:r w:rsidRPr="001A026E">
        <w:rPr>
          <w:color w:val="000000"/>
          <w:sz w:val="28"/>
          <w:szCs w:val="28"/>
        </w:rPr>
        <w:t xml:space="preserve"> умов </w:t>
      </w:r>
      <w:proofErr w:type="spellStart"/>
      <w:r w:rsidRPr="001A026E">
        <w:rPr>
          <w:color w:val="000000"/>
          <w:sz w:val="28"/>
          <w:szCs w:val="28"/>
        </w:rPr>
        <w:t>проживання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gramStart"/>
      <w:r w:rsidRPr="001A026E">
        <w:rPr>
          <w:color w:val="000000"/>
          <w:sz w:val="28"/>
          <w:szCs w:val="28"/>
        </w:rPr>
        <w:t>на</w:t>
      </w:r>
      <w:proofErr w:type="gram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селі</w:t>
      </w:r>
      <w:proofErr w:type="spellEnd"/>
      <w:r w:rsidRPr="001A026E">
        <w:rPr>
          <w:color w:val="000000"/>
          <w:sz w:val="28"/>
          <w:szCs w:val="28"/>
        </w:rPr>
        <w:t>.   </w:t>
      </w:r>
    </w:p>
    <w:p w:rsidR="000F3BD6" w:rsidRPr="001A026E" w:rsidRDefault="000F3BD6" w:rsidP="00744E5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A026E">
        <w:rPr>
          <w:color w:val="000000"/>
          <w:sz w:val="28"/>
          <w:szCs w:val="28"/>
        </w:rPr>
        <w:t xml:space="preserve">          </w:t>
      </w:r>
      <w:proofErr w:type="spellStart"/>
      <w:r w:rsidRPr="001A026E">
        <w:rPr>
          <w:color w:val="000000"/>
          <w:sz w:val="28"/>
          <w:szCs w:val="28"/>
        </w:rPr>
        <w:t>Програму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розроблено</w:t>
      </w:r>
      <w:proofErr w:type="spellEnd"/>
      <w:r w:rsidRPr="001A026E">
        <w:rPr>
          <w:color w:val="000000"/>
          <w:sz w:val="28"/>
          <w:szCs w:val="28"/>
        </w:rPr>
        <w:t xml:space="preserve"> з метою </w:t>
      </w:r>
      <w:proofErr w:type="spellStart"/>
      <w:r w:rsidRPr="001A026E">
        <w:rPr>
          <w:color w:val="000000"/>
          <w:sz w:val="28"/>
          <w:szCs w:val="28"/>
        </w:rPr>
        <w:t>поліпшення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житлово-побутових</w:t>
      </w:r>
      <w:proofErr w:type="spellEnd"/>
      <w:r w:rsidRPr="001A026E">
        <w:rPr>
          <w:color w:val="000000"/>
          <w:sz w:val="28"/>
          <w:szCs w:val="28"/>
        </w:rPr>
        <w:t xml:space="preserve"> умов  </w:t>
      </w:r>
      <w:proofErr w:type="spellStart"/>
      <w:r w:rsidRPr="001A026E">
        <w:rPr>
          <w:color w:val="000000"/>
          <w:sz w:val="28"/>
          <w:szCs w:val="28"/>
        </w:rPr>
        <w:t>мешканців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="00744E5E">
        <w:rPr>
          <w:color w:val="000000"/>
          <w:sz w:val="28"/>
          <w:szCs w:val="28"/>
          <w:lang w:val="uk-UA"/>
        </w:rPr>
        <w:t>Срібнянської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r w:rsidR="004015F4">
        <w:rPr>
          <w:color w:val="000000"/>
          <w:sz w:val="28"/>
          <w:szCs w:val="28"/>
          <w:lang w:val="uk-UA"/>
        </w:rPr>
        <w:t xml:space="preserve">селищної </w:t>
      </w:r>
      <w:proofErr w:type="spellStart"/>
      <w:r w:rsidRPr="001A026E">
        <w:rPr>
          <w:color w:val="000000"/>
          <w:sz w:val="28"/>
          <w:szCs w:val="28"/>
        </w:rPr>
        <w:t>об’єднаної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територіальної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громади</w:t>
      </w:r>
      <w:proofErr w:type="spellEnd"/>
      <w:r w:rsidRPr="001A026E">
        <w:rPr>
          <w:color w:val="000000"/>
          <w:sz w:val="28"/>
          <w:szCs w:val="28"/>
        </w:rPr>
        <w:t xml:space="preserve">, </w:t>
      </w:r>
      <w:proofErr w:type="spellStart"/>
      <w:r w:rsidRPr="001A026E">
        <w:rPr>
          <w:color w:val="000000"/>
          <w:sz w:val="28"/>
          <w:szCs w:val="28"/>
        </w:rPr>
        <w:t>подальшого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провадження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державної</w:t>
      </w:r>
      <w:proofErr w:type="spellEnd"/>
      <w:r w:rsidRPr="001A026E">
        <w:rPr>
          <w:color w:val="000000"/>
          <w:sz w:val="28"/>
          <w:szCs w:val="28"/>
        </w:rPr>
        <w:t xml:space="preserve"> та </w:t>
      </w:r>
      <w:proofErr w:type="spellStart"/>
      <w:r w:rsidRPr="001A026E">
        <w:rPr>
          <w:color w:val="000000"/>
          <w:sz w:val="28"/>
          <w:szCs w:val="28"/>
        </w:rPr>
        <w:t>регіональної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політики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розвитку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сільських</w:t>
      </w:r>
      <w:proofErr w:type="spellEnd"/>
      <w:r w:rsidRPr="001A026E">
        <w:rPr>
          <w:color w:val="000000"/>
          <w:sz w:val="28"/>
          <w:szCs w:val="28"/>
        </w:rPr>
        <w:t xml:space="preserve">  </w:t>
      </w:r>
      <w:proofErr w:type="spellStart"/>
      <w:r w:rsidRPr="001A026E">
        <w:rPr>
          <w:color w:val="000000"/>
          <w:sz w:val="28"/>
          <w:szCs w:val="28"/>
        </w:rPr>
        <w:t>населених</w:t>
      </w:r>
      <w:proofErr w:type="spellEnd"/>
      <w:r w:rsidRPr="001A026E">
        <w:rPr>
          <w:color w:val="000000"/>
          <w:sz w:val="28"/>
          <w:szCs w:val="28"/>
        </w:rPr>
        <w:t xml:space="preserve">  </w:t>
      </w:r>
      <w:proofErr w:type="spellStart"/>
      <w:r w:rsidRPr="001A026E">
        <w:rPr>
          <w:color w:val="000000"/>
          <w:sz w:val="28"/>
          <w:szCs w:val="28"/>
        </w:rPr>
        <w:t>пунктів</w:t>
      </w:r>
      <w:proofErr w:type="spellEnd"/>
      <w:r w:rsidRPr="001A026E">
        <w:rPr>
          <w:color w:val="000000"/>
          <w:sz w:val="28"/>
          <w:szCs w:val="28"/>
        </w:rPr>
        <w:t xml:space="preserve">, </w:t>
      </w:r>
      <w:proofErr w:type="spellStart"/>
      <w:r w:rsidRPr="001A026E">
        <w:rPr>
          <w:color w:val="000000"/>
          <w:sz w:val="28"/>
          <w:szCs w:val="28"/>
        </w:rPr>
        <w:t>спрямованої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насамперед</w:t>
      </w:r>
      <w:proofErr w:type="spellEnd"/>
      <w:r w:rsidRPr="001A026E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1A026E">
        <w:rPr>
          <w:color w:val="000000"/>
          <w:sz w:val="28"/>
          <w:szCs w:val="28"/>
        </w:rPr>
        <w:t>п</w:t>
      </w:r>
      <w:proofErr w:type="gramEnd"/>
      <w:r w:rsidRPr="001A026E">
        <w:rPr>
          <w:color w:val="000000"/>
          <w:sz w:val="28"/>
          <w:szCs w:val="28"/>
        </w:rPr>
        <w:t>ідвищення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рівня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інженерного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облаштування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сільських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помешкань</w:t>
      </w:r>
      <w:proofErr w:type="spellEnd"/>
      <w:r w:rsidRPr="001A026E">
        <w:rPr>
          <w:color w:val="000000"/>
          <w:sz w:val="28"/>
          <w:szCs w:val="28"/>
        </w:rPr>
        <w:t xml:space="preserve">, </w:t>
      </w:r>
      <w:proofErr w:type="spellStart"/>
      <w:r w:rsidRPr="001A026E">
        <w:rPr>
          <w:color w:val="000000"/>
          <w:sz w:val="28"/>
          <w:szCs w:val="28"/>
        </w:rPr>
        <w:t>що</w:t>
      </w:r>
      <w:proofErr w:type="spellEnd"/>
      <w:r w:rsidRPr="001A026E">
        <w:rPr>
          <w:color w:val="000000"/>
          <w:sz w:val="28"/>
          <w:szCs w:val="28"/>
        </w:rPr>
        <w:t xml:space="preserve">  </w:t>
      </w:r>
      <w:proofErr w:type="spellStart"/>
      <w:r w:rsidRPr="001A026E">
        <w:rPr>
          <w:color w:val="000000"/>
          <w:sz w:val="28"/>
          <w:szCs w:val="28"/>
        </w:rPr>
        <w:t>сприятиме</w:t>
      </w:r>
      <w:proofErr w:type="spellEnd"/>
      <w:r w:rsidRPr="001A026E">
        <w:rPr>
          <w:color w:val="000000"/>
          <w:sz w:val="28"/>
          <w:szCs w:val="28"/>
        </w:rPr>
        <w:t xml:space="preserve">  </w:t>
      </w:r>
      <w:proofErr w:type="spellStart"/>
      <w:r w:rsidRPr="001A026E">
        <w:rPr>
          <w:color w:val="000000"/>
          <w:sz w:val="28"/>
          <w:szCs w:val="28"/>
        </w:rPr>
        <w:t>підвищенню</w:t>
      </w:r>
      <w:proofErr w:type="spellEnd"/>
      <w:r w:rsidRPr="001A026E">
        <w:rPr>
          <w:color w:val="000000"/>
          <w:sz w:val="28"/>
          <w:szCs w:val="28"/>
        </w:rPr>
        <w:t xml:space="preserve">  </w:t>
      </w:r>
      <w:proofErr w:type="spellStart"/>
      <w:r w:rsidRPr="001A026E">
        <w:rPr>
          <w:color w:val="000000"/>
          <w:sz w:val="28"/>
          <w:szCs w:val="28"/>
        </w:rPr>
        <w:t>рівня</w:t>
      </w:r>
      <w:proofErr w:type="spellEnd"/>
      <w:r w:rsidRPr="001A026E">
        <w:rPr>
          <w:color w:val="000000"/>
          <w:sz w:val="28"/>
          <w:szCs w:val="28"/>
        </w:rPr>
        <w:t xml:space="preserve">  </w:t>
      </w:r>
      <w:proofErr w:type="spellStart"/>
      <w:r w:rsidRPr="001A026E">
        <w:rPr>
          <w:color w:val="000000"/>
          <w:sz w:val="28"/>
          <w:szCs w:val="28"/>
        </w:rPr>
        <w:t>привабливості</w:t>
      </w:r>
      <w:proofErr w:type="spellEnd"/>
      <w:r w:rsidRPr="001A026E">
        <w:rPr>
          <w:color w:val="000000"/>
          <w:sz w:val="28"/>
          <w:szCs w:val="28"/>
        </w:rPr>
        <w:t xml:space="preserve"> села для </w:t>
      </w:r>
      <w:proofErr w:type="spellStart"/>
      <w:r w:rsidRPr="001A026E">
        <w:rPr>
          <w:color w:val="000000"/>
          <w:sz w:val="28"/>
          <w:szCs w:val="28"/>
        </w:rPr>
        <w:t>життєдіяльності</w:t>
      </w:r>
      <w:proofErr w:type="spellEnd"/>
      <w:r w:rsidRPr="001A026E">
        <w:rPr>
          <w:color w:val="000000"/>
          <w:sz w:val="28"/>
          <w:szCs w:val="28"/>
        </w:rPr>
        <w:t xml:space="preserve"> та створить </w:t>
      </w:r>
      <w:proofErr w:type="spellStart"/>
      <w:r w:rsidRPr="001A026E">
        <w:rPr>
          <w:color w:val="000000"/>
          <w:sz w:val="28"/>
          <w:szCs w:val="28"/>
        </w:rPr>
        <w:t>передумови</w:t>
      </w:r>
      <w:proofErr w:type="spellEnd"/>
      <w:r w:rsidRPr="001A026E">
        <w:rPr>
          <w:color w:val="000000"/>
          <w:sz w:val="28"/>
          <w:szCs w:val="28"/>
        </w:rPr>
        <w:t xml:space="preserve"> для </w:t>
      </w:r>
      <w:proofErr w:type="spellStart"/>
      <w:r w:rsidRPr="001A026E">
        <w:rPr>
          <w:color w:val="000000"/>
          <w:sz w:val="28"/>
          <w:szCs w:val="28"/>
        </w:rPr>
        <w:t>спорудження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житлових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будинків</w:t>
      </w:r>
      <w:proofErr w:type="spellEnd"/>
      <w:r w:rsidRPr="001A026E">
        <w:rPr>
          <w:color w:val="000000"/>
          <w:sz w:val="28"/>
          <w:szCs w:val="28"/>
        </w:rPr>
        <w:t xml:space="preserve"> з </w:t>
      </w:r>
      <w:proofErr w:type="spellStart"/>
      <w:r w:rsidRPr="001A026E">
        <w:rPr>
          <w:color w:val="000000"/>
          <w:sz w:val="28"/>
          <w:szCs w:val="28"/>
        </w:rPr>
        <w:t>надвірними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A026E">
        <w:rPr>
          <w:color w:val="000000"/>
          <w:sz w:val="28"/>
          <w:szCs w:val="28"/>
        </w:rPr>
        <w:t>п</w:t>
      </w:r>
      <w:proofErr w:type="gramEnd"/>
      <w:r w:rsidRPr="001A026E">
        <w:rPr>
          <w:color w:val="000000"/>
          <w:sz w:val="28"/>
          <w:szCs w:val="28"/>
        </w:rPr>
        <w:t>ідсобними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приміщеннями</w:t>
      </w:r>
      <w:proofErr w:type="spellEnd"/>
      <w:r w:rsidRPr="001A026E">
        <w:rPr>
          <w:color w:val="000000"/>
          <w:sz w:val="28"/>
          <w:szCs w:val="28"/>
        </w:rPr>
        <w:t xml:space="preserve"> і </w:t>
      </w:r>
      <w:proofErr w:type="spellStart"/>
      <w:r w:rsidRPr="001A026E">
        <w:rPr>
          <w:color w:val="000000"/>
          <w:sz w:val="28"/>
          <w:szCs w:val="28"/>
        </w:rPr>
        <w:t>придбання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житла</w:t>
      </w:r>
      <w:proofErr w:type="spellEnd"/>
      <w:r w:rsidRPr="001A026E">
        <w:rPr>
          <w:color w:val="000000"/>
          <w:sz w:val="28"/>
          <w:szCs w:val="28"/>
        </w:rPr>
        <w:t xml:space="preserve"> в </w:t>
      </w:r>
      <w:proofErr w:type="spellStart"/>
      <w:r w:rsidRPr="001A026E">
        <w:rPr>
          <w:color w:val="000000"/>
          <w:sz w:val="28"/>
          <w:szCs w:val="28"/>
        </w:rPr>
        <w:t>сільській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місцевості</w:t>
      </w:r>
      <w:proofErr w:type="spellEnd"/>
      <w:r w:rsidRPr="001A026E">
        <w:rPr>
          <w:color w:val="000000"/>
          <w:sz w:val="28"/>
          <w:szCs w:val="28"/>
        </w:rPr>
        <w:t>.</w:t>
      </w:r>
    </w:p>
    <w:p w:rsidR="000F3BD6" w:rsidRPr="001A026E" w:rsidRDefault="000F3BD6" w:rsidP="00744E5E">
      <w:pPr>
        <w:pStyle w:val="a3"/>
        <w:shd w:val="clear" w:color="auto" w:fill="FFFFFF"/>
        <w:spacing w:before="0" w:beforeAutospacing="0" w:after="0" w:afterAutospacing="0"/>
        <w:ind w:left="630"/>
        <w:jc w:val="both"/>
        <w:rPr>
          <w:color w:val="333333"/>
          <w:sz w:val="28"/>
          <w:szCs w:val="28"/>
        </w:rPr>
      </w:pPr>
      <w:r w:rsidRPr="001A026E">
        <w:rPr>
          <w:color w:val="333333"/>
          <w:sz w:val="28"/>
          <w:szCs w:val="28"/>
        </w:rPr>
        <w:t> </w:t>
      </w:r>
    </w:p>
    <w:p w:rsidR="000F3BD6" w:rsidRPr="001A026E" w:rsidRDefault="000F3BD6" w:rsidP="00744E5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1A026E">
        <w:rPr>
          <w:rStyle w:val="a4"/>
          <w:color w:val="000000"/>
          <w:sz w:val="28"/>
          <w:szCs w:val="28"/>
        </w:rPr>
        <w:t xml:space="preserve">II.  Мета </w:t>
      </w:r>
      <w:proofErr w:type="spellStart"/>
      <w:r w:rsidRPr="001A026E">
        <w:rPr>
          <w:rStyle w:val="a4"/>
          <w:color w:val="000000"/>
          <w:sz w:val="28"/>
          <w:szCs w:val="28"/>
        </w:rPr>
        <w:t>Програми</w:t>
      </w:r>
      <w:proofErr w:type="spellEnd"/>
      <w:r w:rsidRPr="001A026E">
        <w:rPr>
          <w:rStyle w:val="a4"/>
          <w:color w:val="000000"/>
          <w:sz w:val="28"/>
          <w:szCs w:val="28"/>
        </w:rPr>
        <w:t xml:space="preserve"> та </w:t>
      </w:r>
      <w:proofErr w:type="spellStart"/>
      <w:r w:rsidRPr="001A026E">
        <w:rPr>
          <w:rStyle w:val="a4"/>
          <w:color w:val="000000"/>
          <w:sz w:val="28"/>
          <w:szCs w:val="28"/>
        </w:rPr>
        <w:t>основні</w:t>
      </w:r>
      <w:proofErr w:type="spellEnd"/>
      <w:r w:rsidRPr="001A026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A026E">
        <w:rPr>
          <w:rStyle w:val="a4"/>
          <w:color w:val="000000"/>
          <w:sz w:val="28"/>
          <w:szCs w:val="28"/>
        </w:rPr>
        <w:t>напрями</w:t>
      </w:r>
      <w:proofErr w:type="spellEnd"/>
      <w:r w:rsidRPr="001A026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A026E">
        <w:rPr>
          <w:rStyle w:val="a4"/>
          <w:color w:val="000000"/>
          <w:sz w:val="28"/>
          <w:szCs w:val="28"/>
        </w:rPr>
        <w:t>її</w:t>
      </w:r>
      <w:proofErr w:type="spellEnd"/>
      <w:r w:rsidRPr="001A026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A026E">
        <w:rPr>
          <w:rStyle w:val="a4"/>
          <w:color w:val="000000"/>
          <w:sz w:val="28"/>
          <w:szCs w:val="28"/>
        </w:rPr>
        <w:t>реалізації</w:t>
      </w:r>
      <w:proofErr w:type="spellEnd"/>
    </w:p>
    <w:p w:rsidR="000F3BD6" w:rsidRPr="001A026E" w:rsidRDefault="000F3BD6" w:rsidP="00744E5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A026E">
        <w:rPr>
          <w:color w:val="000000"/>
          <w:sz w:val="28"/>
          <w:szCs w:val="28"/>
        </w:rPr>
        <w:t>      </w:t>
      </w:r>
    </w:p>
    <w:p w:rsidR="000F3BD6" w:rsidRPr="001A026E" w:rsidRDefault="000F3BD6" w:rsidP="00744E5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A026E">
        <w:rPr>
          <w:color w:val="000000"/>
          <w:sz w:val="28"/>
          <w:szCs w:val="28"/>
        </w:rPr>
        <w:t xml:space="preserve">         Метою </w:t>
      </w:r>
      <w:proofErr w:type="spellStart"/>
      <w:r w:rsidRPr="001A026E">
        <w:rPr>
          <w:color w:val="000000"/>
          <w:sz w:val="28"/>
          <w:szCs w:val="28"/>
        </w:rPr>
        <w:t>Програми</w:t>
      </w:r>
      <w:proofErr w:type="spellEnd"/>
      <w:r w:rsidRPr="001A026E">
        <w:rPr>
          <w:color w:val="000000"/>
          <w:sz w:val="28"/>
          <w:szCs w:val="28"/>
        </w:rPr>
        <w:t xml:space="preserve"> є </w:t>
      </w:r>
      <w:proofErr w:type="spellStart"/>
      <w:r w:rsidRPr="001A026E">
        <w:rPr>
          <w:color w:val="000000"/>
          <w:sz w:val="28"/>
          <w:szCs w:val="28"/>
        </w:rPr>
        <w:t>поліпшення</w:t>
      </w:r>
      <w:proofErr w:type="spellEnd"/>
      <w:r w:rsidRPr="001A026E">
        <w:rPr>
          <w:color w:val="000000"/>
          <w:sz w:val="28"/>
          <w:szCs w:val="28"/>
        </w:rPr>
        <w:t xml:space="preserve">  </w:t>
      </w:r>
      <w:proofErr w:type="spellStart"/>
      <w:r w:rsidRPr="001A026E">
        <w:rPr>
          <w:color w:val="000000"/>
          <w:sz w:val="28"/>
          <w:szCs w:val="28"/>
        </w:rPr>
        <w:t>житлових</w:t>
      </w:r>
      <w:proofErr w:type="spellEnd"/>
      <w:r w:rsidRPr="001A026E">
        <w:rPr>
          <w:color w:val="000000"/>
          <w:sz w:val="28"/>
          <w:szCs w:val="28"/>
        </w:rPr>
        <w:t xml:space="preserve"> і </w:t>
      </w:r>
      <w:proofErr w:type="spellStart"/>
      <w:proofErr w:type="gramStart"/>
      <w:r w:rsidRPr="001A026E">
        <w:rPr>
          <w:color w:val="000000"/>
          <w:sz w:val="28"/>
          <w:szCs w:val="28"/>
        </w:rPr>
        <w:t>соц</w:t>
      </w:r>
      <w:proofErr w:type="gramEnd"/>
      <w:r w:rsidRPr="001A026E">
        <w:rPr>
          <w:color w:val="000000"/>
          <w:sz w:val="28"/>
          <w:szCs w:val="28"/>
        </w:rPr>
        <w:t>іально-побутових</w:t>
      </w:r>
      <w:proofErr w:type="spellEnd"/>
      <w:r w:rsidRPr="001A026E">
        <w:rPr>
          <w:color w:val="000000"/>
          <w:sz w:val="28"/>
          <w:szCs w:val="28"/>
        </w:rPr>
        <w:t xml:space="preserve"> умов  </w:t>
      </w:r>
      <w:proofErr w:type="spellStart"/>
      <w:r w:rsidRPr="001A026E">
        <w:rPr>
          <w:color w:val="000000"/>
          <w:sz w:val="28"/>
          <w:szCs w:val="28"/>
        </w:rPr>
        <w:t>сільського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населення</w:t>
      </w:r>
      <w:proofErr w:type="spellEnd"/>
      <w:r w:rsidRPr="001A026E">
        <w:rPr>
          <w:color w:val="000000"/>
          <w:sz w:val="28"/>
          <w:szCs w:val="28"/>
        </w:rPr>
        <w:t xml:space="preserve">, </w:t>
      </w:r>
      <w:proofErr w:type="spellStart"/>
      <w:r w:rsidRPr="001A026E">
        <w:rPr>
          <w:color w:val="000000"/>
          <w:sz w:val="28"/>
          <w:szCs w:val="28"/>
        </w:rPr>
        <w:t>реалізація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заходів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щодо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відродження</w:t>
      </w:r>
      <w:proofErr w:type="spellEnd"/>
      <w:r w:rsidRPr="001A026E">
        <w:rPr>
          <w:color w:val="000000"/>
          <w:sz w:val="28"/>
          <w:szCs w:val="28"/>
        </w:rPr>
        <w:t xml:space="preserve"> села шляхом </w:t>
      </w:r>
      <w:proofErr w:type="spellStart"/>
      <w:r w:rsidRPr="001A026E">
        <w:rPr>
          <w:color w:val="000000"/>
          <w:sz w:val="28"/>
          <w:szCs w:val="28"/>
        </w:rPr>
        <w:t>підвищення</w:t>
      </w:r>
      <w:proofErr w:type="spellEnd"/>
      <w:r w:rsidRPr="001A026E">
        <w:rPr>
          <w:color w:val="000000"/>
          <w:sz w:val="28"/>
          <w:szCs w:val="28"/>
        </w:rPr>
        <w:t xml:space="preserve">  </w:t>
      </w:r>
      <w:proofErr w:type="spellStart"/>
      <w:r w:rsidRPr="001A026E">
        <w:rPr>
          <w:color w:val="000000"/>
          <w:sz w:val="28"/>
          <w:szCs w:val="28"/>
        </w:rPr>
        <w:t>рівня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життєзабезпечення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населення</w:t>
      </w:r>
      <w:proofErr w:type="spellEnd"/>
      <w:r w:rsidRPr="001A026E">
        <w:rPr>
          <w:color w:val="000000"/>
          <w:sz w:val="28"/>
          <w:szCs w:val="28"/>
        </w:rPr>
        <w:t>.</w:t>
      </w:r>
    </w:p>
    <w:p w:rsidR="000F3BD6" w:rsidRPr="001A026E" w:rsidRDefault="000F3BD6" w:rsidP="00744E5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A026E">
        <w:rPr>
          <w:color w:val="000000"/>
          <w:sz w:val="28"/>
          <w:szCs w:val="28"/>
        </w:rPr>
        <w:t xml:space="preserve">         </w:t>
      </w:r>
      <w:proofErr w:type="spellStart"/>
      <w:r w:rsidRPr="001A026E">
        <w:rPr>
          <w:color w:val="000000"/>
          <w:sz w:val="28"/>
          <w:szCs w:val="28"/>
        </w:rPr>
        <w:t>Основні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напрями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реалізації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Програми</w:t>
      </w:r>
      <w:proofErr w:type="spellEnd"/>
      <w:r w:rsidRPr="001A026E">
        <w:rPr>
          <w:color w:val="000000"/>
          <w:sz w:val="28"/>
          <w:szCs w:val="28"/>
        </w:rPr>
        <w:t>:</w:t>
      </w:r>
    </w:p>
    <w:p w:rsidR="00744E5E" w:rsidRPr="00744E5E" w:rsidRDefault="00744E5E" w:rsidP="00744E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Нове будівництво житла;</w:t>
      </w:r>
    </w:p>
    <w:p w:rsidR="00744E5E" w:rsidRPr="00744E5E" w:rsidRDefault="00744E5E" w:rsidP="00744E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Добудова, реконструкція, капітальний ремонт житла;</w:t>
      </w:r>
    </w:p>
    <w:p w:rsidR="00744E5E" w:rsidRPr="00744E5E" w:rsidRDefault="00744E5E" w:rsidP="00744E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Придбання завершеного або не завершеного будівництвом індивідуального житла з проведенням його подальшої добудови, реконструкції або капітального ремонту;</w:t>
      </w:r>
    </w:p>
    <w:p w:rsidR="00744E5E" w:rsidRPr="00744E5E" w:rsidRDefault="00744E5E" w:rsidP="00744E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Інженерне облаштування житла та будівництво інженерних мереж;</w:t>
      </w:r>
    </w:p>
    <w:p w:rsidR="00744E5E" w:rsidRPr="00744E5E" w:rsidRDefault="00744E5E" w:rsidP="00744E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Розвиток особистого селянського господарства;</w:t>
      </w:r>
    </w:p>
    <w:p w:rsidR="00744E5E" w:rsidRPr="00744E5E" w:rsidRDefault="00744E5E" w:rsidP="00744E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Будівництво, добудову, реконструкцію підсобних господарських приміщень.</w:t>
      </w:r>
    </w:p>
    <w:p w:rsidR="000F3BD6" w:rsidRPr="001A026E" w:rsidRDefault="000F3BD6" w:rsidP="00744E5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A026E">
        <w:rPr>
          <w:color w:val="333333"/>
          <w:sz w:val="28"/>
          <w:szCs w:val="28"/>
        </w:rPr>
        <w:t> </w:t>
      </w:r>
    </w:p>
    <w:p w:rsidR="000F3BD6" w:rsidRPr="001A026E" w:rsidRDefault="000F3BD6" w:rsidP="00744E5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1A026E">
        <w:rPr>
          <w:rStyle w:val="a4"/>
          <w:color w:val="000000"/>
          <w:sz w:val="28"/>
          <w:szCs w:val="28"/>
          <w:lang w:val="uk-UA"/>
        </w:rPr>
        <w:t>Ш</w:t>
      </w:r>
      <w:r w:rsidR="00744E5E">
        <w:rPr>
          <w:rStyle w:val="a4"/>
          <w:color w:val="000000"/>
          <w:sz w:val="28"/>
          <w:szCs w:val="28"/>
        </w:rPr>
        <w:t xml:space="preserve">. </w:t>
      </w:r>
      <w:proofErr w:type="spellStart"/>
      <w:r w:rsidR="00744E5E">
        <w:rPr>
          <w:rStyle w:val="a4"/>
          <w:color w:val="000000"/>
          <w:sz w:val="28"/>
          <w:szCs w:val="28"/>
        </w:rPr>
        <w:t>Фінансове</w:t>
      </w:r>
      <w:proofErr w:type="spellEnd"/>
      <w:r w:rsidR="00744E5E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744E5E">
        <w:rPr>
          <w:rStyle w:val="a4"/>
          <w:color w:val="000000"/>
          <w:sz w:val="28"/>
          <w:szCs w:val="28"/>
        </w:rPr>
        <w:t>забезпечення</w:t>
      </w:r>
      <w:proofErr w:type="spellEnd"/>
      <w:r w:rsidR="00744E5E">
        <w:rPr>
          <w:rStyle w:val="a4"/>
          <w:color w:val="000000"/>
          <w:sz w:val="28"/>
          <w:szCs w:val="28"/>
        </w:rPr>
        <w:t xml:space="preserve"> </w:t>
      </w:r>
      <w:r w:rsidR="00744E5E">
        <w:rPr>
          <w:rStyle w:val="a4"/>
          <w:color w:val="000000"/>
          <w:sz w:val="28"/>
          <w:szCs w:val="28"/>
          <w:lang w:val="uk-UA"/>
        </w:rPr>
        <w:t>П</w:t>
      </w:r>
      <w:proofErr w:type="spellStart"/>
      <w:r w:rsidRPr="001A026E">
        <w:rPr>
          <w:rStyle w:val="a4"/>
          <w:color w:val="000000"/>
          <w:sz w:val="28"/>
          <w:szCs w:val="28"/>
        </w:rPr>
        <w:t>рограми</w:t>
      </w:r>
      <w:proofErr w:type="spellEnd"/>
    </w:p>
    <w:p w:rsidR="000F3BD6" w:rsidRPr="001A026E" w:rsidRDefault="000F3BD6" w:rsidP="00744E5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A026E">
        <w:rPr>
          <w:color w:val="333333"/>
          <w:sz w:val="28"/>
          <w:szCs w:val="28"/>
        </w:rPr>
        <w:t> </w:t>
      </w:r>
    </w:p>
    <w:p w:rsidR="00744E5E" w:rsidRDefault="000F3BD6" w:rsidP="00744E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  <w:proofErr w:type="spellStart"/>
      <w:r w:rsidRPr="001A026E">
        <w:rPr>
          <w:color w:val="000000"/>
          <w:sz w:val="28"/>
          <w:szCs w:val="28"/>
        </w:rPr>
        <w:t>Джерелами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забезпечення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реалізації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програми</w:t>
      </w:r>
      <w:proofErr w:type="spellEnd"/>
      <w:r w:rsidRPr="001A026E">
        <w:rPr>
          <w:color w:val="000000"/>
          <w:sz w:val="28"/>
          <w:szCs w:val="28"/>
        </w:rPr>
        <w:t xml:space="preserve"> «</w:t>
      </w:r>
      <w:proofErr w:type="spellStart"/>
      <w:r w:rsidRPr="001A026E">
        <w:rPr>
          <w:color w:val="000000"/>
          <w:sz w:val="28"/>
          <w:szCs w:val="28"/>
        </w:rPr>
        <w:t>Власний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дім</w:t>
      </w:r>
      <w:proofErr w:type="spellEnd"/>
      <w:r w:rsidRPr="001A026E">
        <w:rPr>
          <w:color w:val="000000"/>
          <w:sz w:val="28"/>
          <w:szCs w:val="28"/>
        </w:rPr>
        <w:t xml:space="preserve">» на </w:t>
      </w:r>
      <w:r w:rsidR="00744E5E">
        <w:rPr>
          <w:color w:val="000000"/>
          <w:sz w:val="28"/>
          <w:szCs w:val="28"/>
          <w:lang w:val="uk-UA"/>
        </w:rPr>
        <w:t>2021</w:t>
      </w:r>
      <w:r w:rsidR="00744E5E">
        <w:rPr>
          <w:color w:val="000000"/>
          <w:sz w:val="28"/>
          <w:szCs w:val="28"/>
        </w:rPr>
        <w:t>-202</w:t>
      </w:r>
      <w:r w:rsidR="00744E5E">
        <w:rPr>
          <w:color w:val="000000"/>
          <w:sz w:val="28"/>
          <w:szCs w:val="28"/>
          <w:lang w:val="uk-UA"/>
        </w:rPr>
        <w:t>3</w:t>
      </w:r>
      <w:r w:rsidRPr="001A026E">
        <w:rPr>
          <w:color w:val="000000"/>
          <w:sz w:val="28"/>
          <w:szCs w:val="28"/>
        </w:rPr>
        <w:t xml:space="preserve"> роки</w:t>
      </w:r>
      <w:proofErr w:type="gramStart"/>
      <w:r w:rsidRPr="001A026E">
        <w:rPr>
          <w:color w:val="000000"/>
          <w:sz w:val="28"/>
          <w:szCs w:val="28"/>
        </w:rPr>
        <w:t>  є :</w:t>
      </w:r>
      <w:proofErr w:type="gramEnd"/>
    </w:p>
    <w:p w:rsidR="00744E5E" w:rsidRDefault="00744E5E" w:rsidP="00744E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- </w:t>
      </w:r>
      <w:proofErr w:type="spellStart"/>
      <w:r w:rsidR="000F3BD6" w:rsidRPr="001A026E">
        <w:rPr>
          <w:color w:val="000000"/>
          <w:sz w:val="28"/>
          <w:szCs w:val="28"/>
        </w:rPr>
        <w:t>кошти</w:t>
      </w:r>
      <w:proofErr w:type="spellEnd"/>
      <w:r w:rsidR="000F3BD6" w:rsidRPr="001A026E">
        <w:rPr>
          <w:color w:val="000000"/>
          <w:sz w:val="28"/>
          <w:szCs w:val="28"/>
        </w:rPr>
        <w:t xml:space="preserve">, </w:t>
      </w:r>
      <w:proofErr w:type="spellStart"/>
      <w:r w:rsidR="000F3BD6" w:rsidRPr="001A026E">
        <w:rPr>
          <w:color w:val="000000"/>
          <w:sz w:val="28"/>
          <w:szCs w:val="28"/>
        </w:rPr>
        <w:t>виділені</w:t>
      </w:r>
      <w:proofErr w:type="spellEnd"/>
      <w:r w:rsidR="000F3BD6" w:rsidRPr="001A026E">
        <w:rPr>
          <w:color w:val="000000"/>
          <w:sz w:val="28"/>
          <w:szCs w:val="28"/>
        </w:rPr>
        <w:t xml:space="preserve"> з державного бюджету</w:t>
      </w:r>
      <w:r>
        <w:rPr>
          <w:color w:val="000000"/>
          <w:sz w:val="28"/>
          <w:szCs w:val="28"/>
          <w:lang w:val="uk-UA"/>
        </w:rPr>
        <w:t>;</w:t>
      </w:r>
    </w:p>
    <w:p w:rsidR="00744E5E" w:rsidRDefault="00744E5E" w:rsidP="00744E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- </w:t>
      </w:r>
      <w:proofErr w:type="spellStart"/>
      <w:r w:rsidR="000F3BD6" w:rsidRPr="001A026E">
        <w:rPr>
          <w:color w:val="000000"/>
          <w:sz w:val="28"/>
          <w:szCs w:val="28"/>
        </w:rPr>
        <w:t>кошти</w:t>
      </w:r>
      <w:proofErr w:type="spellEnd"/>
      <w:r w:rsidR="000F3BD6" w:rsidRPr="001A026E">
        <w:rPr>
          <w:color w:val="000000"/>
          <w:sz w:val="28"/>
          <w:szCs w:val="28"/>
        </w:rPr>
        <w:t xml:space="preserve">, </w:t>
      </w:r>
      <w:proofErr w:type="spellStart"/>
      <w:r w:rsidR="000F3BD6" w:rsidRPr="001A026E">
        <w:rPr>
          <w:color w:val="000000"/>
          <w:sz w:val="28"/>
          <w:szCs w:val="28"/>
        </w:rPr>
        <w:t>виділені</w:t>
      </w:r>
      <w:proofErr w:type="spellEnd"/>
      <w:r w:rsidR="000F3BD6" w:rsidRPr="001A026E">
        <w:rPr>
          <w:color w:val="000000"/>
          <w:sz w:val="28"/>
          <w:szCs w:val="28"/>
        </w:rPr>
        <w:t xml:space="preserve"> з </w:t>
      </w:r>
      <w:proofErr w:type="spellStart"/>
      <w:r w:rsidR="000F3BD6" w:rsidRPr="001A026E">
        <w:rPr>
          <w:color w:val="000000"/>
          <w:sz w:val="28"/>
          <w:szCs w:val="28"/>
        </w:rPr>
        <w:t>обласного</w:t>
      </w:r>
      <w:proofErr w:type="spellEnd"/>
      <w:r w:rsidR="000F3BD6" w:rsidRPr="001A026E">
        <w:rPr>
          <w:color w:val="000000"/>
          <w:sz w:val="28"/>
          <w:szCs w:val="28"/>
        </w:rPr>
        <w:t xml:space="preserve"> бюджету</w:t>
      </w:r>
      <w:r>
        <w:rPr>
          <w:color w:val="000000"/>
          <w:sz w:val="28"/>
          <w:szCs w:val="28"/>
          <w:lang w:val="uk-UA"/>
        </w:rPr>
        <w:t>;</w:t>
      </w:r>
    </w:p>
    <w:p w:rsidR="000F3BD6" w:rsidRPr="004015F4" w:rsidRDefault="00744E5E" w:rsidP="004015F4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кошти, виділені з </w:t>
      </w:r>
      <w:r>
        <w:rPr>
          <w:sz w:val="28"/>
          <w:szCs w:val="28"/>
          <w:lang w:val="uk-UA"/>
        </w:rPr>
        <w:t>бюджету</w:t>
      </w:r>
      <w:r w:rsidRPr="00744E5E">
        <w:rPr>
          <w:sz w:val="28"/>
          <w:szCs w:val="28"/>
          <w:lang w:val="uk-UA"/>
        </w:rPr>
        <w:t xml:space="preserve"> </w:t>
      </w:r>
      <w:proofErr w:type="spellStart"/>
      <w:r w:rsidRPr="00744E5E">
        <w:rPr>
          <w:sz w:val="28"/>
          <w:szCs w:val="28"/>
          <w:lang w:val="uk-UA"/>
        </w:rPr>
        <w:t>Срібнянської</w:t>
      </w:r>
      <w:proofErr w:type="spellEnd"/>
      <w:r w:rsidRPr="00744E5E">
        <w:rPr>
          <w:sz w:val="28"/>
          <w:szCs w:val="28"/>
          <w:lang w:val="uk-UA"/>
        </w:rPr>
        <w:t xml:space="preserve"> </w:t>
      </w:r>
      <w:r w:rsidR="004015F4">
        <w:rPr>
          <w:sz w:val="28"/>
          <w:szCs w:val="28"/>
          <w:lang w:val="uk-UA"/>
        </w:rPr>
        <w:t xml:space="preserve">селищної </w:t>
      </w:r>
      <w:r>
        <w:rPr>
          <w:sz w:val="28"/>
          <w:szCs w:val="28"/>
          <w:lang w:val="uk-UA"/>
        </w:rPr>
        <w:t xml:space="preserve">об’єднаної територіальної громади. </w:t>
      </w:r>
    </w:p>
    <w:p w:rsidR="000F3BD6" w:rsidRPr="004015F4" w:rsidRDefault="000F3BD6" w:rsidP="00744E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  <w:r w:rsidRPr="004015F4">
        <w:rPr>
          <w:color w:val="000000"/>
          <w:sz w:val="28"/>
          <w:szCs w:val="28"/>
          <w:lang w:val="uk-UA"/>
        </w:rPr>
        <w:t>Сума коштів на реалізацію програми передбачається</w:t>
      </w:r>
      <w:r w:rsidRPr="001A026E">
        <w:rPr>
          <w:color w:val="000000"/>
          <w:sz w:val="28"/>
          <w:szCs w:val="28"/>
        </w:rPr>
        <w:t> </w:t>
      </w:r>
      <w:r w:rsidRPr="004015F4">
        <w:rPr>
          <w:color w:val="000000"/>
          <w:sz w:val="28"/>
          <w:szCs w:val="28"/>
          <w:lang w:val="uk-UA"/>
        </w:rPr>
        <w:t xml:space="preserve"> рішеннями про бюджет </w:t>
      </w:r>
      <w:proofErr w:type="spellStart"/>
      <w:r w:rsidRPr="001A026E">
        <w:rPr>
          <w:color w:val="000000"/>
          <w:sz w:val="28"/>
          <w:szCs w:val="28"/>
          <w:lang w:val="uk-UA"/>
        </w:rPr>
        <w:t>Срібнянської</w:t>
      </w:r>
      <w:proofErr w:type="spellEnd"/>
      <w:r w:rsidRPr="001A026E">
        <w:rPr>
          <w:color w:val="000000"/>
          <w:sz w:val="28"/>
          <w:szCs w:val="28"/>
          <w:lang w:val="uk-UA"/>
        </w:rPr>
        <w:t xml:space="preserve"> </w:t>
      </w:r>
      <w:r w:rsidR="004015F4">
        <w:rPr>
          <w:color w:val="000000"/>
          <w:sz w:val="28"/>
          <w:szCs w:val="28"/>
          <w:lang w:val="uk-UA"/>
        </w:rPr>
        <w:t xml:space="preserve">селищної </w:t>
      </w:r>
      <w:r w:rsidR="00744E5E">
        <w:rPr>
          <w:color w:val="000000"/>
          <w:sz w:val="28"/>
          <w:szCs w:val="28"/>
          <w:lang w:val="uk-UA"/>
        </w:rPr>
        <w:t>об’єднаної територіальної громади</w:t>
      </w:r>
      <w:r w:rsidR="004015F4">
        <w:rPr>
          <w:color w:val="000000"/>
          <w:sz w:val="28"/>
          <w:szCs w:val="28"/>
          <w:lang w:val="uk-UA"/>
        </w:rPr>
        <w:t>, виходячи з реальних можливостей бюджету.</w:t>
      </w:r>
    </w:p>
    <w:p w:rsidR="00744E5E" w:rsidRDefault="000F3BD6" w:rsidP="00744E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1A026E">
        <w:rPr>
          <w:color w:val="000000"/>
          <w:sz w:val="28"/>
          <w:szCs w:val="28"/>
        </w:rPr>
        <w:t>Головним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розпорядником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виділених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коштів</w:t>
      </w:r>
      <w:proofErr w:type="spellEnd"/>
      <w:r w:rsidRPr="001A026E">
        <w:rPr>
          <w:color w:val="000000"/>
          <w:sz w:val="28"/>
          <w:szCs w:val="28"/>
        </w:rPr>
        <w:t xml:space="preserve"> є </w:t>
      </w:r>
      <w:proofErr w:type="spellStart"/>
      <w:r w:rsidRPr="001A026E">
        <w:rPr>
          <w:color w:val="000000"/>
          <w:sz w:val="28"/>
          <w:szCs w:val="28"/>
          <w:lang w:val="uk-UA"/>
        </w:rPr>
        <w:t>Срібнянська</w:t>
      </w:r>
      <w:proofErr w:type="spellEnd"/>
      <w:r w:rsidRPr="001A026E">
        <w:rPr>
          <w:color w:val="000000"/>
          <w:sz w:val="28"/>
          <w:szCs w:val="28"/>
          <w:lang w:val="uk-UA"/>
        </w:rPr>
        <w:t xml:space="preserve"> селищна </w:t>
      </w:r>
      <w:r w:rsidRPr="001A026E">
        <w:rPr>
          <w:color w:val="000000"/>
          <w:sz w:val="28"/>
          <w:szCs w:val="28"/>
        </w:rPr>
        <w:t xml:space="preserve">рада, </w:t>
      </w:r>
      <w:proofErr w:type="spellStart"/>
      <w:r w:rsidRPr="001A026E">
        <w:rPr>
          <w:color w:val="000000"/>
          <w:sz w:val="28"/>
          <w:szCs w:val="28"/>
        </w:rPr>
        <w:t>виконавцем</w:t>
      </w:r>
      <w:proofErr w:type="spellEnd"/>
      <w:r w:rsidRPr="001A026E">
        <w:rPr>
          <w:color w:val="000000"/>
          <w:sz w:val="28"/>
          <w:szCs w:val="28"/>
        </w:rPr>
        <w:t xml:space="preserve"> – </w:t>
      </w:r>
      <w:proofErr w:type="spellStart"/>
      <w:r w:rsidRPr="001A026E">
        <w:rPr>
          <w:color w:val="000000"/>
          <w:sz w:val="28"/>
          <w:szCs w:val="28"/>
        </w:rPr>
        <w:t>Обласний</w:t>
      </w:r>
      <w:proofErr w:type="spellEnd"/>
      <w:r w:rsidRPr="001A026E">
        <w:rPr>
          <w:color w:val="000000"/>
          <w:sz w:val="28"/>
          <w:szCs w:val="28"/>
        </w:rPr>
        <w:t xml:space="preserve"> Фонд </w:t>
      </w:r>
      <w:proofErr w:type="spellStart"/>
      <w:proofErr w:type="gramStart"/>
      <w:r w:rsidRPr="001A026E">
        <w:rPr>
          <w:color w:val="000000"/>
          <w:sz w:val="28"/>
          <w:szCs w:val="28"/>
        </w:rPr>
        <w:t>п</w:t>
      </w:r>
      <w:proofErr w:type="gramEnd"/>
      <w:r w:rsidRPr="001A026E">
        <w:rPr>
          <w:color w:val="000000"/>
          <w:sz w:val="28"/>
          <w:szCs w:val="28"/>
        </w:rPr>
        <w:t>ідтримки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індивідуального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житлового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будівництва</w:t>
      </w:r>
      <w:proofErr w:type="spellEnd"/>
      <w:r w:rsidRPr="001A026E">
        <w:rPr>
          <w:color w:val="000000"/>
          <w:sz w:val="28"/>
          <w:szCs w:val="28"/>
        </w:rPr>
        <w:t xml:space="preserve"> на </w:t>
      </w:r>
      <w:proofErr w:type="spellStart"/>
      <w:r w:rsidRPr="001A026E">
        <w:rPr>
          <w:color w:val="000000"/>
          <w:sz w:val="28"/>
          <w:szCs w:val="28"/>
        </w:rPr>
        <w:t>селі</w:t>
      </w:r>
      <w:proofErr w:type="spellEnd"/>
      <w:r w:rsidR="0059149F">
        <w:rPr>
          <w:color w:val="000000"/>
          <w:sz w:val="28"/>
          <w:szCs w:val="28"/>
          <w:lang w:val="uk-UA"/>
        </w:rPr>
        <w:t>.</w:t>
      </w:r>
    </w:p>
    <w:p w:rsidR="000F3BD6" w:rsidRPr="00744E5E" w:rsidRDefault="000F3BD6" w:rsidP="00744E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  <w:proofErr w:type="spellStart"/>
      <w:r w:rsidRPr="001A026E">
        <w:rPr>
          <w:color w:val="000000"/>
          <w:sz w:val="28"/>
          <w:szCs w:val="28"/>
        </w:rPr>
        <w:t>Кредитування</w:t>
      </w:r>
      <w:proofErr w:type="spellEnd"/>
      <w:r w:rsidRPr="001A026E">
        <w:rPr>
          <w:color w:val="000000"/>
          <w:sz w:val="28"/>
          <w:szCs w:val="28"/>
        </w:rPr>
        <w:t xml:space="preserve"> Фондом є прямим, </w:t>
      </w:r>
      <w:proofErr w:type="spellStart"/>
      <w:r w:rsidRPr="001A026E">
        <w:rPr>
          <w:color w:val="000000"/>
          <w:sz w:val="28"/>
          <w:szCs w:val="28"/>
        </w:rPr>
        <w:t>зворотним</w:t>
      </w:r>
      <w:proofErr w:type="spellEnd"/>
      <w:r w:rsidRPr="001A026E">
        <w:rPr>
          <w:color w:val="000000"/>
          <w:sz w:val="28"/>
          <w:szCs w:val="28"/>
        </w:rPr>
        <w:t xml:space="preserve"> і </w:t>
      </w:r>
      <w:proofErr w:type="spellStart"/>
      <w:r w:rsidRPr="001A026E">
        <w:rPr>
          <w:color w:val="000000"/>
          <w:sz w:val="28"/>
          <w:szCs w:val="28"/>
        </w:rPr>
        <w:t>здійснюється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gramStart"/>
      <w:r w:rsidRPr="001A026E">
        <w:rPr>
          <w:color w:val="000000"/>
          <w:sz w:val="28"/>
          <w:szCs w:val="28"/>
        </w:rPr>
        <w:t>у</w:t>
      </w:r>
      <w:proofErr w:type="gramEnd"/>
      <w:r w:rsidRPr="001A026E">
        <w:rPr>
          <w:color w:val="000000"/>
          <w:sz w:val="28"/>
          <w:szCs w:val="28"/>
        </w:rPr>
        <w:t xml:space="preserve"> межах </w:t>
      </w:r>
      <w:proofErr w:type="spellStart"/>
      <w:r w:rsidRPr="001A026E">
        <w:rPr>
          <w:color w:val="000000"/>
          <w:sz w:val="28"/>
          <w:szCs w:val="28"/>
        </w:rPr>
        <w:t>кредитних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ресурсів</w:t>
      </w:r>
      <w:proofErr w:type="spellEnd"/>
      <w:r w:rsidRPr="001A026E">
        <w:rPr>
          <w:color w:val="000000"/>
          <w:sz w:val="28"/>
          <w:szCs w:val="28"/>
        </w:rPr>
        <w:t xml:space="preserve"> Фонду</w:t>
      </w:r>
      <w:r w:rsidR="0059149F">
        <w:rPr>
          <w:color w:val="000000"/>
          <w:sz w:val="28"/>
          <w:szCs w:val="28"/>
          <w:lang w:val="uk-UA"/>
        </w:rPr>
        <w:t>.</w:t>
      </w:r>
    </w:p>
    <w:p w:rsidR="00744E5E" w:rsidRPr="00744E5E" w:rsidRDefault="000F3BD6" w:rsidP="00744E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  <w:r w:rsidRPr="00744E5E">
        <w:rPr>
          <w:color w:val="000000"/>
          <w:sz w:val="28"/>
          <w:szCs w:val="28"/>
          <w:lang w:val="uk-UA"/>
        </w:rPr>
        <w:t xml:space="preserve">Фінансування Фондом індивідуального житлового будівництва на селі здійснюється на підставі укладеної між сторонами угоди, кошторису витрат на </w:t>
      </w:r>
      <w:r w:rsidRPr="00744E5E">
        <w:rPr>
          <w:color w:val="000000"/>
          <w:sz w:val="28"/>
          <w:szCs w:val="28"/>
          <w:lang w:val="uk-UA"/>
        </w:rPr>
        <w:lastRenderedPageBreak/>
        <w:t xml:space="preserve">утримання Фонду і розрахунку витрат, пов'язаних з наданням та обслуговуванням державних пільгових кредитів, наданих індивідуальним забудовникам і затверджених облдержадміністрацією. </w:t>
      </w:r>
      <w:proofErr w:type="spellStart"/>
      <w:r w:rsidRPr="001A026E">
        <w:rPr>
          <w:color w:val="000000"/>
          <w:sz w:val="28"/>
          <w:szCs w:val="28"/>
        </w:rPr>
        <w:t>Визначений</w:t>
      </w:r>
      <w:proofErr w:type="spellEnd"/>
      <w:r w:rsidRPr="001A026E">
        <w:rPr>
          <w:color w:val="000000"/>
          <w:sz w:val="28"/>
          <w:szCs w:val="28"/>
        </w:rPr>
        <w:t xml:space="preserve"> та </w:t>
      </w:r>
      <w:proofErr w:type="spellStart"/>
      <w:r w:rsidRPr="001A026E">
        <w:rPr>
          <w:color w:val="000000"/>
          <w:sz w:val="28"/>
          <w:szCs w:val="28"/>
        </w:rPr>
        <w:t>затверджений</w:t>
      </w:r>
      <w:proofErr w:type="spellEnd"/>
      <w:r w:rsidRPr="001A026E">
        <w:rPr>
          <w:color w:val="000000"/>
          <w:sz w:val="28"/>
          <w:szCs w:val="28"/>
        </w:rPr>
        <w:t xml:space="preserve"> у </w:t>
      </w:r>
      <w:proofErr w:type="spellStart"/>
      <w:r w:rsidRPr="001A026E">
        <w:rPr>
          <w:color w:val="000000"/>
          <w:sz w:val="28"/>
          <w:szCs w:val="28"/>
        </w:rPr>
        <w:t>встановленому</w:t>
      </w:r>
      <w:proofErr w:type="spellEnd"/>
      <w:r w:rsidRPr="001A026E">
        <w:rPr>
          <w:color w:val="000000"/>
          <w:sz w:val="28"/>
          <w:szCs w:val="28"/>
        </w:rPr>
        <w:t xml:space="preserve"> порядку </w:t>
      </w:r>
      <w:proofErr w:type="spellStart"/>
      <w:r w:rsidRPr="001A026E">
        <w:rPr>
          <w:color w:val="000000"/>
          <w:sz w:val="28"/>
          <w:szCs w:val="28"/>
        </w:rPr>
        <w:t>перелік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позичальників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A026E">
        <w:rPr>
          <w:color w:val="000000"/>
          <w:sz w:val="28"/>
          <w:szCs w:val="28"/>
        </w:rPr>
        <w:t>подається</w:t>
      </w:r>
      <w:proofErr w:type="spellEnd"/>
      <w:proofErr w:type="gramEnd"/>
      <w:r w:rsidRPr="001A026E">
        <w:rPr>
          <w:color w:val="000000"/>
          <w:sz w:val="28"/>
          <w:szCs w:val="28"/>
        </w:rPr>
        <w:t xml:space="preserve"> Фондом головному </w:t>
      </w:r>
      <w:proofErr w:type="spellStart"/>
      <w:r w:rsidRPr="001A026E">
        <w:rPr>
          <w:color w:val="000000"/>
          <w:sz w:val="28"/>
          <w:szCs w:val="28"/>
        </w:rPr>
        <w:t>розпоряднику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коштів</w:t>
      </w:r>
      <w:proofErr w:type="spellEnd"/>
      <w:r w:rsidR="0059149F">
        <w:rPr>
          <w:color w:val="000000"/>
          <w:sz w:val="28"/>
          <w:szCs w:val="28"/>
          <w:lang w:val="uk-UA"/>
        </w:rPr>
        <w:t>.</w:t>
      </w:r>
    </w:p>
    <w:p w:rsidR="000F3BD6" w:rsidRPr="001A026E" w:rsidRDefault="000F3BD6" w:rsidP="00744E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proofErr w:type="spellStart"/>
      <w:r w:rsidRPr="001A026E">
        <w:rPr>
          <w:color w:val="000000"/>
          <w:sz w:val="28"/>
          <w:szCs w:val="28"/>
        </w:rPr>
        <w:t>Відповідальність</w:t>
      </w:r>
      <w:proofErr w:type="spellEnd"/>
      <w:r w:rsidRPr="001A026E">
        <w:rPr>
          <w:color w:val="000000"/>
          <w:sz w:val="28"/>
          <w:szCs w:val="28"/>
        </w:rPr>
        <w:t xml:space="preserve"> за </w:t>
      </w:r>
      <w:proofErr w:type="spellStart"/>
      <w:r w:rsidRPr="001A026E">
        <w:rPr>
          <w:color w:val="000000"/>
          <w:sz w:val="28"/>
          <w:szCs w:val="28"/>
        </w:rPr>
        <w:t>повне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використання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кошті</w:t>
      </w:r>
      <w:proofErr w:type="gramStart"/>
      <w:r w:rsidRPr="001A026E">
        <w:rPr>
          <w:color w:val="000000"/>
          <w:sz w:val="28"/>
          <w:szCs w:val="28"/>
        </w:rPr>
        <w:t>в</w:t>
      </w:r>
      <w:proofErr w:type="spellEnd"/>
      <w:proofErr w:type="gramEnd"/>
      <w:r w:rsidRPr="001A026E">
        <w:rPr>
          <w:color w:val="000000"/>
          <w:sz w:val="28"/>
          <w:szCs w:val="28"/>
        </w:rPr>
        <w:t xml:space="preserve"> за </w:t>
      </w:r>
      <w:proofErr w:type="spellStart"/>
      <w:r w:rsidRPr="001A026E">
        <w:rPr>
          <w:color w:val="000000"/>
          <w:sz w:val="28"/>
          <w:szCs w:val="28"/>
        </w:rPr>
        <w:t>цільовим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призначенням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покладається</w:t>
      </w:r>
      <w:proofErr w:type="spellEnd"/>
      <w:r w:rsidRPr="001A026E">
        <w:rPr>
          <w:color w:val="000000"/>
          <w:sz w:val="28"/>
          <w:szCs w:val="28"/>
        </w:rPr>
        <w:t xml:space="preserve"> на Фонд. </w:t>
      </w:r>
      <w:proofErr w:type="spellStart"/>
      <w:r w:rsidRPr="001A026E">
        <w:rPr>
          <w:color w:val="000000"/>
          <w:sz w:val="28"/>
          <w:szCs w:val="28"/>
        </w:rPr>
        <w:t>Фінансова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звітність</w:t>
      </w:r>
      <w:proofErr w:type="spellEnd"/>
      <w:r w:rsidRPr="001A026E">
        <w:rPr>
          <w:color w:val="000000"/>
          <w:sz w:val="28"/>
          <w:szCs w:val="28"/>
        </w:rPr>
        <w:t xml:space="preserve"> про </w:t>
      </w:r>
      <w:proofErr w:type="spellStart"/>
      <w:r w:rsidRPr="001A026E">
        <w:rPr>
          <w:color w:val="000000"/>
          <w:sz w:val="28"/>
          <w:szCs w:val="28"/>
        </w:rPr>
        <w:t>використання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коштів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обласного</w:t>
      </w:r>
      <w:proofErr w:type="spellEnd"/>
      <w:r w:rsidRPr="001A026E">
        <w:rPr>
          <w:color w:val="000000"/>
          <w:sz w:val="28"/>
          <w:szCs w:val="28"/>
        </w:rPr>
        <w:t xml:space="preserve"> бюджету </w:t>
      </w:r>
      <w:proofErr w:type="spellStart"/>
      <w:r w:rsidRPr="001A026E">
        <w:rPr>
          <w:color w:val="000000"/>
          <w:sz w:val="28"/>
          <w:szCs w:val="28"/>
        </w:rPr>
        <w:t>складається</w:t>
      </w:r>
      <w:proofErr w:type="spellEnd"/>
      <w:r w:rsidRPr="001A026E">
        <w:rPr>
          <w:color w:val="000000"/>
          <w:sz w:val="28"/>
          <w:szCs w:val="28"/>
        </w:rPr>
        <w:t xml:space="preserve"> і </w:t>
      </w:r>
      <w:proofErr w:type="spellStart"/>
      <w:proofErr w:type="gramStart"/>
      <w:r w:rsidRPr="001A026E">
        <w:rPr>
          <w:color w:val="000000"/>
          <w:sz w:val="28"/>
          <w:szCs w:val="28"/>
        </w:rPr>
        <w:t>подається</w:t>
      </w:r>
      <w:proofErr w:type="spellEnd"/>
      <w:proofErr w:type="gramEnd"/>
      <w:r w:rsidRPr="001A026E">
        <w:rPr>
          <w:color w:val="000000"/>
          <w:sz w:val="28"/>
          <w:szCs w:val="28"/>
        </w:rPr>
        <w:t xml:space="preserve"> Фондом у </w:t>
      </w:r>
      <w:proofErr w:type="spellStart"/>
      <w:r w:rsidRPr="001A026E">
        <w:rPr>
          <w:color w:val="000000"/>
          <w:sz w:val="28"/>
          <w:szCs w:val="28"/>
        </w:rPr>
        <w:t>встановленому</w:t>
      </w:r>
      <w:proofErr w:type="spellEnd"/>
      <w:r w:rsidRPr="001A026E">
        <w:rPr>
          <w:color w:val="000000"/>
          <w:sz w:val="28"/>
          <w:szCs w:val="28"/>
        </w:rPr>
        <w:t xml:space="preserve"> порядку і </w:t>
      </w:r>
      <w:proofErr w:type="spellStart"/>
      <w:r w:rsidRPr="001A026E">
        <w:rPr>
          <w:color w:val="000000"/>
          <w:sz w:val="28"/>
          <w:szCs w:val="28"/>
        </w:rPr>
        <w:t>терміни</w:t>
      </w:r>
      <w:proofErr w:type="spellEnd"/>
      <w:r w:rsidRPr="001A026E">
        <w:rPr>
          <w:color w:val="000000"/>
          <w:sz w:val="28"/>
          <w:szCs w:val="28"/>
        </w:rPr>
        <w:t xml:space="preserve">. До </w:t>
      </w:r>
      <w:proofErr w:type="spellStart"/>
      <w:r w:rsidRPr="001A026E">
        <w:rPr>
          <w:color w:val="000000"/>
          <w:sz w:val="28"/>
          <w:szCs w:val="28"/>
        </w:rPr>
        <w:t>фінансової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звітності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додається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інформація</w:t>
      </w:r>
      <w:proofErr w:type="spellEnd"/>
      <w:r w:rsidRPr="001A026E">
        <w:rPr>
          <w:color w:val="000000"/>
          <w:sz w:val="28"/>
          <w:szCs w:val="28"/>
        </w:rPr>
        <w:t xml:space="preserve"> про </w:t>
      </w:r>
      <w:proofErr w:type="spellStart"/>
      <w:r w:rsidRPr="001A026E">
        <w:rPr>
          <w:color w:val="000000"/>
          <w:sz w:val="28"/>
          <w:szCs w:val="28"/>
        </w:rPr>
        <w:t>обсяги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кредитування</w:t>
      </w:r>
      <w:proofErr w:type="spellEnd"/>
      <w:r w:rsidRPr="001A026E">
        <w:rPr>
          <w:color w:val="000000"/>
          <w:sz w:val="28"/>
          <w:szCs w:val="28"/>
        </w:rPr>
        <w:t xml:space="preserve"> в </w:t>
      </w:r>
      <w:proofErr w:type="spellStart"/>
      <w:r w:rsidRPr="001A026E">
        <w:rPr>
          <w:color w:val="000000"/>
          <w:sz w:val="28"/>
          <w:szCs w:val="28"/>
        </w:rPr>
        <w:t>розрізі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позичальникі</w:t>
      </w:r>
      <w:proofErr w:type="gramStart"/>
      <w:r w:rsidRPr="001A026E">
        <w:rPr>
          <w:color w:val="000000"/>
          <w:sz w:val="28"/>
          <w:szCs w:val="28"/>
        </w:rPr>
        <w:t>в</w:t>
      </w:r>
      <w:proofErr w:type="spellEnd"/>
      <w:proofErr w:type="gramEnd"/>
      <w:r w:rsidRPr="001A026E">
        <w:rPr>
          <w:color w:val="000000"/>
          <w:sz w:val="28"/>
          <w:szCs w:val="28"/>
        </w:rPr>
        <w:t>.</w:t>
      </w:r>
    </w:p>
    <w:p w:rsidR="000F3BD6" w:rsidRPr="001A026E" w:rsidRDefault="000F3BD6" w:rsidP="00744E5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A026E">
        <w:rPr>
          <w:color w:val="333333"/>
          <w:sz w:val="28"/>
          <w:szCs w:val="28"/>
        </w:rPr>
        <w:t> </w:t>
      </w:r>
    </w:p>
    <w:p w:rsidR="000F3BD6" w:rsidRPr="001A026E" w:rsidRDefault="0059149F" w:rsidP="00744E5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1A026E">
        <w:rPr>
          <w:rStyle w:val="a4"/>
          <w:color w:val="000000"/>
          <w:sz w:val="28"/>
          <w:szCs w:val="28"/>
          <w:lang w:val="uk-UA"/>
        </w:rPr>
        <w:t>І</w:t>
      </w:r>
      <w:r w:rsidRPr="001A026E">
        <w:rPr>
          <w:rStyle w:val="a4"/>
          <w:color w:val="000000"/>
          <w:sz w:val="28"/>
          <w:szCs w:val="28"/>
        </w:rPr>
        <w:t>V</w:t>
      </w:r>
      <w:r w:rsidR="000F3BD6" w:rsidRPr="001A026E">
        <w:rPr>
          <w:rStyle w:val="a4"/>
          <w:color w:val="000000"/>
          <w:sz w:val="28"/>
          <w:szCs w:val="28"/>
        </w:rPr>
        <w:t>.  </w:t>
      </w:r>
      <w:r>
        <w:rPr>
          <w:rStyle w:val="a4"/>
          <w:color w:val="000000"/>
          <w:sz w:val="28"/>
          <w:szCs w:val="28"/>
        </w:rPr>
        <w:t xml:space="preserve">  </w:t>
      </w:r>
      <w:proofErr w:type="spellStart"/>
      <w:r>
        <w:rPr>
          <w:rStyle w:val="a4"/>
          <w:color w:val="000000"/>
          <w:sz w:val="28"/>
          <w:szCs w:val="28"/>
        </w:rPr>
        <w:t>Механізм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реалізації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  <w:lang w:val="uk-UA"/>
        </w:rPr>
        <w:t>П</w:t>
      </w:r>
      <w:proofErr w:type="spellStart"/>
      <w:r w:rsidR="000F3BD6" w:rsidRPr="001A026E">
        <w:rPr>
          <w:rStyle w:val="a4"/>
          <w:color w:val="000000"/>
          <w:sz w:val="28"/>
          <w:szCs w:val="28"/>
        </w:rPr>
        <w:t>рограми</w:t>
      </w:r>
      <w:proofErr w:type="spellEnd"/>
    </w:p>
    <w:p w:rsidR="000F3BD6" w:rsidRPr="001A026E" w:rsidRDefault="000F3BD6" w:rsidP="00744E5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A026E">
        <w:rPr>
          <w:color w:val="333333"/>
          <w:sz w:val="28"/>
          <w:szCs w:val="28"/>
        </w:rPr>
        <w:t> </w:t>
      </w:r>
    </w:p>
    <w:p w:rsidR="000F3BD6" w:rsidRPr="001A026E" w:rsidRDefault="000F3BD6" w:rsidP="00744E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  <w:r w:rsidRPr="001A026E">
        <w:rPr>
          <w:color w:val="000000"/>
          <w:sz w:val="28"/>
          <w:szCs w:val="28"/>
          <w:lang w:val="uk-UA"/>
        </w:rPr>
        <w:t>Механізм реалізації програми полягає в наданні забудовникам довгострокового кредиту для будівництва нових житлових будинків з надвірними підсобними приміщеннями</w:t>
      </w:r>
      <w:r w:rsidRPr="001A026E">
        <w:rPr>
          <w:color w:val="000000"/>
          <w:sz w:val="28"/>
          <w:szCs w:val="28"/>
        </w:rPr>
        <w:t> </w:t>
      </w:r>
      <w:r w:rsidRPr="001A026E">
        <w:rPr>
          <w:color w:val="000000"/>
          <w:sz w:val="28"/>
          <w:szCs w:val="28"/>
          <w:lang w:val="uk-UA"/>
        </w:rPr>
        <w:t xml:space="preserve"> у сільській місцевості, добудови, реконструкції та придбання житлових будинків, спорудження інженерних мереж та підключення їх до існуючих комунікацій, придбання великої рогатої худоби.</w:t>
      </w:r>
    </w:p>
    <w:p w:rsidR="000F3BD6" w:rsidRPr="001A026E" w:rsidRDefault="000F3BD6" w:rsidP="00744E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proofErr w:type="spellStart"/>
      <w:r w:rsidRPr="001A026E">
        <w:rPr>
          <w:color w:val="000000"/>
          <w:sz w:val="28"/>
          <w:szCs w:val="28"/>
        </w:rPr>
        <w:t>Кредитування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здійснюється</w:t>
      </w:r>
      <w:proofErr w:type="spellEnd"/>
      <w:r w:rsidRPr="001A026E">
        <w:rPr>
          <w:color w:val="000000"/>
          <w:sz w:val="28"/>
          <w:szCs w:val="28"/>
        </w:rPr>
        <w:t xml:space="preserve"> Фондом на </w:t>
      </w:r>
      <w:proofErr w:type="spellStart"/>
      <w:proofErr w:type="gramStart"/>
      <w:r w:rsidRPr="001A026E">
        <w:rPr>
          <w:color w:val="000000"/>
          <w:sz w:val="28"/>
          <w:szCs w:val="28"/>
        </w:rPr>
        <w:t>п</w:t>
      </w:r>
      <w:proofErr w:type="gramEnd"/>
      <w:r w:rsidRPr="001A026E">
        <w:rPr>
          <w:color w:val="000000"/>
          <w:sz w:val="28"/>
          <w:szCs w:val="28"/>
        </w:rPr>
        <w:t>ідставі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кредитної</w:t>
      </w:r>
      <w:proofErr w:type="spellEnd"/>
      <w:r w:rsidRPr="001A026E">
        <w:rPr>
          <w:color w:val="000000"/>
          <w:sz w:val="28"/>
          <w:szCs w:val="28"/>
        </w:rPr>
        <w:t xml:space="preserve"> угоди </w:t>
      </w:r>
      <w:proofErr w:type="spellStart"/>
      <w:r w:rsidRPr="001A026E">
        <w:rPr>
          <w:color w:val="000000"/>
          <w:sz w:val="28"/>
          <w:szCs w:val="28"/>
        </w:rPr>
        <w:t>між</w:t>
      </w:r>
      <w:proofErr w:type="spellEnd"/>
      <w:r w:rsidRPr="001A026E">
        <w:rPr>
          <w:color w:val="000000"/>
          <w:sz w:val="28"/>
          <w:szCs w:val="28"/>
        </w:rPr>
        <w:t xml:space="preserve"> Фондом та </w:t>
      </w:r>
      <w:proofErr w:type="spellStart"/>
      <w:r w:rsidRPr="001A026E">
        <w:rPr>
          <w:color w:val="000000"/>
          <w:sz w:val="28"/>
          <w:szCs w:val="28"/>
        </w:rPr>
        <w:t>забудовниками</w:t>
      </w:r>
      <w:proofErr w:type="spellEnd"/>
      <w:r w:rsidRPr="001A026E">
        <w:rPr>
          <w:color w:val="000000"/>
          <w:sz w:val="28"/>
          <w:szCs w:val="28"/>
        </w:rPr>
        <w:t xml:space="preserve">, за </w:t>
      </w:r>
      <w:proofErr w:type="spellStart"/>
      <w:r w:rsidRPr="001A026E">
        <w:rPr>
          <w:color w:val="000000"/>
          <w:sz w:val="28"/>
          <w:szCs w:val="28"/>
        </w:rPr>
        <w:t>рахунок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залучених</w:t>
      </w:r>
      <w:proofErr w:type="spellEnd"/>
      <w:r w:rsidRPr="001A026E">
        <w:rPr>
          <w:color w:val="000000"/>
          <w:sz w:val="28"/>
          <w:szCs w:val="28"/>
        </w:rPr>
        <w:t xml:space="preserve"> на </w:t>
      </w:r>
      <w:proofErr w:type="spellStart"/>
      <w:r w:rsidRPr="001A026E">
        <w:rPr>
          <w:color w:val="000000"/>
          <w:sz w:val="28"/>
          <w:szCs w:val="28"/>
        </w:rPr>
        <w:t>реалізацію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програми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коштів</w:t>
      </w:r>
      <w:proofErr w:type="spellEnd"/>
      <w:r w:rsidRPr="001A026E">
        <w:rPr>
          <w:color w:val="000000"/>
          <w:sz w:val="28"/>
          <w:szCs w:val="28"/>
        </w:rPr>
        <w:t>.</w:t>
      </w:r>
    </w:p>
    <w:p w:rsidR="000F3BD6" w:rsidRPr="001A026E" w:rsidRDefault="000F3BD6" w:rsidP="00744E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  <w:r w:rsidRPr="001A026E">
        <w:rPr>
          <w:color w:val="000000"/>
          <w:sz w:val="28"/>
          <w:szCs w:val="28"/>
          <w:lang w:val="uk-UA"/>
        </w:rPr>
        <w:t xml:space="preserve">Кредити надаються на зворотній основі з дотриманням </w:t>
      </w:r>
      <w:r w:rsidR="0059149F">
        <w:rPr>
          <w:color w:val="000000"/>
          <w:sz w:val="28"/>
          <w:szCs w:val="28"/>
          <w:lang w:val="uk-UA"/>
        </w:rPr>
        <w:t>основних принципів кредитування</w:t>
      </w:r>
      <w:r w:rsidRPr="001A026E">
        <w:rPr>
          <w:color w:val="000000"/>
          <w:sz w:val="28"/>
          <w:szCs w:val="28"/>
          <w:lang w:val="uk-UA"/>
        </w:rPr>
        <w:t>: платності, строковості, та цільового використання забудовником для будівництва нових житлових будинків з надвірними підсобними приміщенням</w:t>
      </w:r>
      <w:r w:rsidRPr="001A026E">
        <w:rPr>
          <w:color w:val="000000"/>
          <w:sz w:val="28"/>
          <w:szCs w:val="28"/>
        </w:rPr>
        <w:t> </w:t>
      </w:r>
      <w:r w:rsidRPr="001A026E">
        <w:rPr>
          <w:color w:val="000000"/>
          <w:sz w:val="28"/>
          <w:szCs w:val="28"/>
          <w:lang w:val="uk-UA"/>
        </w:rPr>
        <w:t xml:space="preserve"> у сільській місцевості, добудови, реконструкції та придбання житлових будинків, спорудження інженерних мереж та їх до існуючих комунікацій.</w:t>
      </w:r>
    </w:p>
    <w:p w:rsidR="00744E5E" w:rsidRDefault="00744E5E" w:rsidP="00744E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F3BD6" w:rsidRPr="001A026E" w:rsidRDefault="0059149F" w:rsidP="00744E5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333333"/>
          <w:sz w:val="28"/>
          <w:szCs w:val="28"/>
        </w:rPr>
      </w:pPr>
      <w:r w:rsidRPr="001A026E">
        <w:rPr>
          <w:rStyle w:val="a4"/>
          <w:color w:val="000000"/>
          <w:sz w:val="28"/>
          <w:szCs w:val="28"/>
        </w:rPr>
        <w:t>V</w:t>
      </w:r>
      <w:r w:rsidR="000F3BD6" w:rsidRPr="001A026E">
        <w:rPr>
          <w:rStyle w:val="a4"/>
          <w:color w:val="000000"/>
          <w:sz w:val="28"/>
          <w:szCs w:val="28"/>
        </w:rPr>
        <w:t xml:space="preserve">. </w:t>
      </w:r>
      <w:proofErr w:type="spellStart"/>
      <w:r w:rsidR="000F3BD6" w:rsidRPr="001A026E">
        <w:rPr>
          <w:rStyle w:val="a4"/>
          <w:color w:val="000000"/>
          <w:sz w:val="28"/>
          <w:szCs w:val="28"/>
        </w:rPr>
        <w:t>Очікувані</w:t>
      </w:r>
      <w:proofErr w:type="spellEnd"/>
      <w:r w:rsidR="000F3BD6" w:rsidRPr="001A026E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0F3BD6" w:rsidRPr="001A026E">
        <w:rPr>
          <w:rStyle w:val="a4"/>
          <w:color w:val="000000"/>
          <w:sz w:val="28"/>
          <w:szCs w:val="28"/>
        </w:rPr>
        <w:t>результати</w:t>
      </w:r>
      <w:proofErr w:type="spellEnd"/>
      <w:r w:rsidR="000F3BD6" w:rsidRPr="001A026E">
        <w:rPr>
          <w:rStyle w:val="a4"/>
          <w:color w:val="000000"/>
          <w:sz w:val="28"/>
          <w:szCs w:val="28"/>
        </w:rPr>
        <w:t xml:space="preserve">  </w:t>
      </w:r>
      <w:proofErr w:type="spellStart"/>
      <w:r w:rsidR="000F3BD6" w:rsidRPr="001A026E">
        <w:rPr>
          <w:rStyle w:val="a4"/>
          <w:color w:val="000000"/>
          <w:sz w:val="28"/>
          <w:szCs w:val="28"/>
        </w:rPr>
        <w:t>від</w:t>
      </w:r>
      <w:proofErr w:type="spellEnd"/>
      <w:r w:rsidR="000F3BD6" w:rsidRPr="001A026E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0F3BD6" w:rsidRPr="001A026E">
        <w:rPr>
          <w:rStyle w:val="a4"/>
          <w:color w:val="000000"/>
          <w:sz w:val="28"/>
          <w:szCs w:val="28"/>
        </w:rPr>
        <w:t>виконання</w:t>
      </w:r>
      <w:proofErr w:type="spellEnd"/>
      <w:r w:rsidR="000F3BD6" w:rsidRPr="001A026E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0F3BD6" w:rsidRPr="001A026E">
        <w:rPr>
          <w:rStyle w:val="a4"/>
          <w:color w:val="000000"/>
          <w:sz w:val="28"/>
          <w:szCs w:val="28"/>
        </w:rPr>
        <w:t>Програми</w:t>
      </w:r>
      <w:proofErr w:type="spellEnd"/>
    </w:p>
    <w:p w:rsidR="000F3BD6" w:rsidRPr="001A026E" w:rsidRDefault="000F3BD6" w:rsidP="00744E5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A026E">
        <w:rPr>
          <w:color w:val="333333"/>
          <w:sz w:val="28"/>
          <w:szCs w:val="28"/>
        </w:rPr>
        <w:t> </w:t>
      </w:r>
    </w:p>
    <w:p w:rsidR="000F3BD6" w:rsidRPr="001A026E" w:rsidRDefault="000F3BD6" w:rsidP="00744E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  <w:r w:rsidRPr="001A026E">
        <w:rPr>
          <w:color w:val="000000"/>
          <w:sz w:val="28"/>
          <w:szCs w:val="28"/>
          <w:lang w:val="uk-UA"/>
        </w:rPr>
        <w:t xml:space="preserve">Програма підтримки індивідуального житлового будівництва </w:t>
      </w:r>
      <w:r w:rsidR="00744E5E">
        <w:rPr>
          <w:color w:val="000000"/>
          <w:sz w:val="28"/>
          <w:szCs w:val="28"/>
          <w:lang w:val="uk-UA"/>
        </w:rPr>
        <w:t xml:space="preserve">та розвитку особистого селянського господарства </w:t>
      </w:r>
      <w:proofErr w:type="spellStart"/>
      <w:r w:rsidRPr="001A026E">
        <w:rPr>
          <w:color w:val="000000"/>
          <w:sz w:val="28"/>
          <w:szCs w:val="28"/>
          <w:lang w:val="uk-UA"/>
        </w:rPr>
        <w:t>„Власний</w:t>
      </w:r>
      <w:proofErr w:type="spellEnd"/>
      <w:r w:rsidRPr="001A026E">
        <w:rPr>
          <w:color w:val="000000"/>
          <w:sz w:val="28"/>
          <w:szCs w:val="28"/>
          <w:lang w:val="uk-UA"/>
        </w:rPr>
        <w:t xml:space="preserve"> дім” </w:t>
      </w:r>
      <w:r w:rsidR="00744E5E">
        <w:rPr>
          <w:color w:val="000000"/>
          <w:sz w:val="28"/>
          <w:szCs w:val="28"/>
          <w:lang w:val="uk-UA"/>
        </w:rPr>
        <w:t xml:space="preserve">на 2021-2023 роки на території </w:t>
      </w:r>
      <w:proofErr w:type="spellStart"/>
      <w:r w:rsidRPr="001A026E">
        <w:rPr>
          <w:color w:val="000000"/>
          <w:sz w:val="28"/>
          <w:szCs w:val="28"/>
          <w:lang w:val="uk-UA"/>
        </w:rPr>
        <w:t>Срібнянської</w:t>
      </w:r>
      <w:proofErr w:type="spellEnd"/>
      <w:r w:rsidRPr="001A026E">
        <w:rPr>
          <w:color w:val="000000"/>
          <w:sz w:val="28"/>
          <w:szCs w:val="28"/>
          <w:lang w:val="uk-UA"/>
        </w:rPr>
        <w:t xml:space="preserve"> </w:t>
      </w:r>
      <w:r w:rsidR="004015F4">
        <w:rPr>
          <w:color w:val="000000"/>
          <w:sz w:val="28"/>
          <w:szCs w:val="28"/>
          <w:lang w:val="uk-UA"/>
        </w:rPr>
        <w:t xml:space="preserve">селищної </w:t>
      </w:r>
      <w:r w:rsidR="00744E5E">
        <w:rPr>
          <w:color w:val="000000"/>
          <w:sz w:val="28"/>
          <w:szCs w:val="28"/>
          <w:lang w:val="uk-UA"/>
        </w:rPr>
        <w:t>об’єднаної територіальної громади</w:t>
      </w:r>
      <w:r w:rsidRPr="001A026E">
        <w:rPr>
          <w:color w:val="000000"/>
          <w:sz w:val="28"/>
          <w:szCs w:val="28"/>
          <w:lang w:val="uk-UA"/>
        </w:rPr>
        <w:t xml:space="preserve"> розроблена на підставі прогнозних обсягів кредитування з</w:t>
      </w:r>
      <w:r w:rsidR="00744E5E">
        <w:rPr>
          <w:color w:val="000000"/>
          <w:sz w:val="28"/>
          <w:szCs w:val="28"/>
          <w:lang w:val="uk-UA"/>
        </w:rPr>
        <w:t>а рахунок державного та обласного</w:t>
      </w:r>
      <w:r w:rsidRPr="001A026E">
        <w:rPr>
          <w:color w:val="000000"/>
          <w:sz w:val="28"/>
          <w:szCs w:val="28"/>
          <w:lang w:val="uk-UA"/>
        </w:rPr>
        <w:t xml:space="preserve"> бюджетів,</w:t>
      </w:r>
      <w:r w:rsidR="00744E5E">
        <w:rPr>
          <w:color w:val="000000"/>
          <w:sz w:val="28"/>
          <w:szCs w:val="28"/>
          <w:lang w:val="uk-UA"/>
        </w:rPr>
        <w:t>а також бюджету об’єднаної територіальної громади.</w:t>
      </w:r>
    </w:p>
    <w:p w:rsidR="000F3BD6" w:rsidRPr="001A026E" w:rsidRDefault="000F3BD6" w:rsidP="00744E5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A026E">
        <w:rPr>
          <w:color w:val="000000"/>
          <w:sz w:val="28"/>
          <w:szCs w:val="28"/>
        </w:rPr>
        <w:t>         </w:t>
      </w:r>
      <w:proofErr w:type="spellStart"/>
      <w:r w:rsidRPr="001A026E">
        <w:rPr>
          <w:color w:val="000000"/>
          <w:sz w:val="28"/>
          <w:szCs w:val="28"/>
        </w:rPr>
        <w:t>Програма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спрямована</w:t>
      </w:r>
      <w:proofErr w:type="spellEnd"/>
      <w:r w:rsidRPr="001A026E">
        <w:rPr>
          <w:color w:val="000000"/>
          <w:sz w:val="28"/>
          <w:szCs w:val="28"/>
        </w:rPr>
        <w:t xml:space="preserve"> на  </w:t>
      </w:r>
      <w:proofErr w:type="spellStart"/>
      <w:r w:rsidRPr="001A026E">
        <w:rPr>
          <w:color w:val="000000"/>
          <w:sz w:val="28"/>
          <w:szCs w:val="28"/>
        </w:rPr>
        <w:t>створення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комфортних</w:t>
      </w:r>
      <w:proofErr w:type="spellEnd"/>
      <w:r w:rsidRPr="001A026E">
        <w:rPr>
          <w:color w:val="000000"/>
          <w:sz w:val="28"/>
          <w:szCs w:val="28"/>
        </w:rPr>
        <w:t xml:space="preserve"> умов </w:t>
      </w:r>
      <w:proofErr w:type="spellStart"/>
      <w:r w:rsidRPr="001A026E">
        <w:rPr>
          <w:color w:val="000000"/>
          <w:sz w:val="28"/>
          <w:szCs w:val="28"/>
        </w:rPr>
        <w:t>життя</w:t>
      </w:r>
      <w:proofErr w:type="spellEnd"/>
      <w:r w:rsidRPr="001A026E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Pr="001A026E">
        <w:rPr>
          <w:color w:val="000000"/>
          <w:sz w:val="28"/>
          <w:szCs w:val="28"/>
        </w:rPr>
        <w:t>п</w:t>
      </w:r>
      <w:proofErr w:type="gramEnd"/>
      <w:r w:rsidRPr="001A026E">
        <w:rPr>
          <w:color w:val="000000"/>
          <w:sz w:val="28"/>
          <w:szCs w:val="28"/>
        </w:rPr>
        <w:t>ідвищення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життєзабезпечення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сільського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населення</w:t>
      </w:r>
      <w:proofErr w:type="spellEnd"/>
      <w:r w:rsidRPr="001A026E">
        <w:rPr>
          <w:color w:val="000000"/>
          <w:sz w:val="28"/>
          <w:szCs w:val="28"/>
        </w:rPr>
        <w:t xml:space="preserve">, </w:t>
      </w:r>
      <w:proofErr w:type="spellStart"/>
      <w:r w:rsidRPr="001A026E">
        <w:rPr>
          <w:color w:val="000000"/>
          <w:sz w:val="28"/>
          <w:szCs w:val="28"/>
        </w:rPr>
        <w:t>підтримку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молодих</w:t>
      </w:r>
      <w:proofErr w:type="spellEnd"/>
      <w:r w:rsidRPr="001A026E">
        <w:rPr>
          <w:color w:val="000000"/>
          <w:sz w:val="28"/>
          <w:szCs w:val="28"/>
        </w:rPr>
        <w:t xml:space="preserve"> і </w:t>
      </w:r>
      <w:proofErr w:type="spellStart"/>
      <w:r w:rsidRPr="001A026E">
        <w:rPr>
          <w:color w:val="000000"/>
          <w:sz w:val="28"/>
          <w:szCs w:val="28"/>
        </w:rPr>
        <w:t>багатодітних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сімей</w:t>
      </w:r>
      <w:proofErr w:type="spellEnd"/>
      <w:r w:rsidRPr="001A026E">
        <w:rPr>
          <w:color w:val="000000"/>
          <w:sz w:val="28"/>
          <w:szCs w:val="28"/>
        </w:rPr>
        <w:t>.</w:t>
      </w:r>
    </w:p>
    <w:p w:rsidR="000F3BD6" w:rsidRPr="001A026E" w:rsidRDefault="0059149F" w:rsidP="00744E5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        </w:t>
      </w:r>
      <w:r w:rsidR="000F3BD6" w:rsidRPr="001A026E">
        <w:rPr>
          <w:color w:val="000000"/>
          <w:sz w:val="28"/>
          <w:szCs w:val="28"/>
        </w:rPr>
        <w:t xml:space="preserve">У </w:t>
      </w:r>
      <w:proofErr w:type="spellStart"/>
      <w:r w:rsidR="000F3BD6" w:rsidRPr="001A026E">
        <w:rPr>
          <w:color w:val="000000"/>
          <w:sz w:val="28"/>
          <w:szCs w:val="28"/>
        </w:rPr>
        <w:t>результаті</w:t>
      </w:r>
      <w:proofErr w:type="spellEnd"/>
      <w:r w:rsidR="000F3BD6" w:rsidRPr="001A026E">
        <w:rPr>
          <w:color w:val="000000"/>
          <w:sz w:val="28"/>
          <w:szCs w:val="28"/>
        </w:rPr>
        <w:t xml:space="preserve"> </w:t>
      </w:r>
      <w:proofErr w:type="spellStart"/>
      <w:r w:rsidR="000F3BD6" w:rsidRPr="001A026E">
        <w:rPr>
          <w:color w:val="000000"/>
          <w:sz w:val="28"/>
          <w:szCs w:val="28"/>
        </w:rPr>
        <w:t>реалізації</w:t>
      </w:r>
      <w:proofErr w:type="spellEnd"/>
      <w:r w:rsidR="000F3BD6" w:rsidRPr="001A026E">
        <w:rPr>
          <w:color w:val="000000"/>
          <w:sz w:val="28"/>
          <w:szCs w:val="28"/>
        </w:rPr>
        <w:t xml:space="preserve"> </w:t>
      </w:r>
      <w:proofErr w:type="spellStart"/>
      <w:r w:rsidR="000F3BD6" w:rsidRPr="001A026E">
        <w:rPr>
          <w:color w:val="000000"/>
          <w:sz w:val="28"/>
          <w:szCs w:val="28"/>
        </w:rPr>
        <w:t>Програми</w:t>
      </w:r>
      <w:proofErr w:type="spellEnd"/>
      <w:r w:rsidR="000F3BD6" w:rsidRPr="001A026E">
        <w:rPr>
          <w:color w:val="000000"/>
          <w:sz w:val="28"/>
          <w:szCs w:val="28"/>
        </w:rPr>
        <w:t xml:space="preserve"> </w:t>
      </w:r>
      <w:proofErr w:type="spellStart"/>
      <w:r w:rsidR="000F3BD6" w:rsidRPr="001A026E">
        <w:rPr>
          <w:color w:val="000000"/>
          <w:sz w:val="28"/>
          <w:szCs w:val="28"/>
        </w:rPr>
        <w:t>передбачається</w:t>
      </w:r>
      <w:proofErr w:type="spellEnd"/>
      <w:r w:rsidR="000F3BD6" w:rsidRPr="001A026E">
        <w:rPr>
          <w:color w:val="000000"/>
          <w:sz w:val="28"/>
          <w:szCs w:val="28"/>
        </w:rPr>
        <w:t xml:space="preserve"> </w:t>
      </w:r>
      <w:proofErr w:type="spellStart"/>
      <w:r w:rsidR="000F3BD6" w:rsidRPr="001A026E">
        <w:rPr>
          <w:color w:val="000000"/>
          <w:sz w:val="28"/>
          <w:szCs w:val="28"/>
        </w:rPr>
        <w:t>поступове</w:t>
      </w:r>
      <w:proofErr w:type="spellEnd"/>
      <w:r w:rsidR="000F3BD6" w:rsidRPr="001A026E">
        <w:rPr>
          <w:color w:val="000000"/>
          <w:sz w:val="28"/>
          <w:szCs w:val="28"/>
        </w:rPr>
        <w:t xml:space="preserve">, </w:t>
      </w:r>
      <w:proofErr w:type="spellStart"/>
      <w:r w:rsidR="000F3BD6" w:rsidRPr="001A026E">
        <w:rPr>
          <w:color w:val="000000"/>
          <w:sz w:val="28"/>
          <w:szCs w:val="28"/>
        </w:rPr>
        <w:t>щорічне</w:t>
      </w:r>
      <w:proofErr w:type="spellEnd"/>
      <w:r w:rsidR="000F3BD6" w:rsidRPr="001A026E">
        <w:rPr>
          <w:color w:val="000000"/>
          <w:sz w:val="28"/>
          <w:szCs w:val="28"/>
        </w:rPr>
        <w:t xml:space="preserve"> </w:t>
      </w:r>
      <w:proofErr w:type="spellStart"/>
      <w:r w:rsidR="000F3BD6" w:rsidRPr="001A026E">
        <w:rPr>
          <w:color w:val="000000"/>
          <w:sz w:val="28"/>
          <w:szCs w:val="28"/>
        </w:rPr>
        <w:t>збільшення</w:t>
      </w:r>
      <w:proofErr w:type="spellEnd"/>
      <w:r w:rsidR="000F3BD6" w:rsidRPr="001A026E">
        <w:rPr>
          <w:color w:val="000000"/>
          <w:sz w:val="28"/>
          <w:szCs w:val="28"/>
        </w:rPr>
        <w:t xml:space="preserve"> </w:t>
      </w:r>
      <w:proofErr w:type="spellStart"/>
      <w:r w:rsidR="000F3BD6" w:rsidRPr="001A026E">
        <w:rPr>
          <w:color w:val="000000"/>
          <w:sz w:val="28"/>
          <w:szCs w:val="28"/>
        </w:rPr>
        <w:t>обсягів</w:t>
      </w:r>
      <w:proofErr w:type="spellEnd"/>
      <w:r w:rsidR="000F3BD6" w:rsidRPr="001A026E">
        <w:rPr>
          <w:color w:val="000000"/>
          <w:sz w:val="28"/>
          <w:szCs w:val="28"/>
        </w:rPr>
        <w:t xml:space="preserve"> </w:t>
      </w:r>
      <w:proofErr w:type="spellStart"/>
      <w:r w:rsidR="000F3BD6" w:rsidRPr="001A026E">
        <w:rPr>
          <w:color w:val="000000"/>
          <w:sz w:val="28"/>
          <w:szCs w:val="28"/>
        </w:rPr>
        <w:t>кредитування</w:t>
      </w:r>
      <w:proofErr w:type="spellEnd"/>
      <w:r w:rsidR="000F3BD6" w:rsidRPr="001A026E">
        <w:rPr>
          <w:color w:val="000000"/>
          <w:sz w:val="28"/>
          <w:szCs w:val="28"/>
        </w:rPr>
        <w:t xml:space="preserve">  та кола </w:t>
      </w:r>
      <w:proofErr w:type="spellStart"/>
      <w:r w:rsidR="000F3BD6" w:rsidRPr="001A026E">
        <w:rPr>
          <w:color w:val="000000"/>
          <w:sz w:val="28"/>
          <w:szCs w:val="28"/>
        </w:rPr>
        <w:t>позичальників</w:t>
      </w:r>
      <w:proofErr w:type="spellEnd"/>
      <w:r w:rsidR="000F3BD6" w:rsidRPr="001A026E">
        <w:rPr>
          <w:color w:val="000000"/>
          <w:sz w:val="28"/>
          <w:szCs w:val="28"/>
        </w:rPr>
        <w:t xml:space="preserve"> за </w:t>
      </w:r>
      <w:proofErr w:type="spellStart"/>
      <w:r w:rsidR="000F3BD6" w:rsidRPr="001A026E">
        <w:rPr>
          <w:color w:val="000000"/>
          <w:sz w:val="28"/>
          <w:szCs w:val="28"/>
        </w:rPr>
        <w:t>рахунок</w:t>
      </w:r>
      <w:proofErr w:type="spellEnd"/>
      <w:r w:rsidR="000F3BD6" w:rsidRPr="001A026E">
        <w:rPr>
          <w:color w:val="000000"/>
          <w:sz w:val="28"/>
          <w:szCs w:val="28"/>
        </w:rPr>
        <w:t xml:space="preserve"> доступу до </w:t>
      </w:r>
      <w:proofErr w:type="spellStart"/>
      <w:r w:rsidR="000F3BD6" w:rsidRPr="001A026E">
        <w:rPr>
          <w:color w:val="000000"/>
          <w:sz w:val="28"/>
          <w:szCs w:val="28"/>
        </w:rPr>
        <w:t>кредитних</w:t>
      </w:r>
      <w:proofErr w:type="spellEnd"/>
      <w:r w:rsidR="000F3BD6" w:rsidRPr="001A026E">
        <w:rPr>
          <w:color w:val="000000"/>
          <w:sz w:val="28"/>
          <w:szCs w:val="28"/>
        </w:rPr>
        <w:t xml:space="preserve"> </w:t>
      </w:r>
      <w:proofErr w:type="spellStart"/>
      <w:r w:rsidR="000F3BD6" w:rsidRPr="001A026E">
        <w:rPr>
          <w:color w:val="000000"/>
          <w:sz w:val="28"/>
          <w:szCs w:val="28"/>
        </w:rPr>
        <w:t>ресурсів</w:t>
      </w:r>
      <w:proofErr w:type="spellEnd"/>
      <w:r w:rsidR="000F3BD6" w:rsidRPr="001A026E">
        <w:rPr>
          <w:color w:val="000000"/>
          <w:sz w:val="28"/>
          <w:szCs w:val="28"/>
        </w:rPr>
        <w:t xml:space="preserve"> </w:t>
      </w:r>
      <w:proofErr w:type="spellStart"/>
      <w:r w:rsidR="000F3BD6" w:rsidRPr="001A026E">
        <w:rPr>
          <w:color w:val="000000"/>
          <w:sz w:val="28"/>
          <w:szCs w:val="28"/>
        </w:rPr>
        <w:t>громадян</w:t>
      </w:r>
      <w:proofErr w:type="spellEnd"/>
      <w:r w:rsidR="000F3BD6" w:rsidRPr="001A026E">
        <w:rPr>
          <w:color w:val="000000"/>
          <w:sz w:val="28"/>
          <w:szCs w:val="28"/>
        </w:rPr>
        <w:t xml:space="preserve">, </w:t>
      </w:r>
      <w:proofErr w:type="spellStart"/>
      <w:r w:rsidR="000F3BD6" w:rsidRPr="001A026E">
        <w:rPr>
          <w:color w:val="000000"/>
          <w:sz w:val="28"/>
          <w:szCs w:val="28"/>
        </w:rPr>
        <w:t>які</w:t>
      </w:r>
      <w:proofErr w:type="spellEnd"/>
      <w:r w:rsidR="000F3BD6" w:rsidRPr="001A026E">
        <w:rPr>
          <w:color w:val="000000"/>
          <w:sz w:val="28"/>
          <w:szCs w:val="28"/>
        </w:rPr>
        <w:t xml:space="preserve"> </w:t>
      </w:r>
      <w:proofErr w:type="spellStart"/>
      <w:r w:rsidR="000F3BD6" w:rsidRPr="001A026E">
        <w:rPr>
          <w:color w:val="000000"/>
          <w:sz w:val="28"/>
          <w:szCs w:val="28"/>
        </w:rPr>
        <w:t>постійно</w:t>
      </w:r>
      <w:proofErr w:type="spellEnd"/>
      <w:r w:rsidR="000F3BD6" w:rsidRPr="001A026E">
        <w:rPr>
          <w:color w:val="000000"/>
          <w:sz w:val="28"/>
          <w:szCs w:val="28"/>
        </w:rPr>
        <w:t xml:space="preserve"> </w:t>
      </w:r>
      <w:proofErr w:type="spellStart"/>
      <w:r w:rsidR="000F3BD6" w:rsidRPr="001A026E">
        <w:rPr>
          <w:color w:val="000000"/>
          <w:sz w:val="28"/>
          <w:szCs w:val="28"/>
        </w:rPr>
        <w:t>проживають</w:t>
      </w:r>
      <w:proofErr w:type="spellEnd"/>
      <w:r w:rsidR="000F3BD6" w:rsidRPr="001A026E">
        <w:rPr>
          <w:color w:val="000000"/>
          <w:sz w:val="28"/>
          <w:szCs w:val="28"/>
        </w:rPr>
        <w:t xml:space="preserve"> </w:t>
      </w:r>
      <w:proofErr w:type="spellStart"/>
      <w:r w:rsidR="000F3BD6" w:rsidRPr="001A026E">
        <w:rPr>
          <w:color w:val="000000"/>
          <w:sz w:val="28"/>
          <w:szCs w:val="28"/>
        </w:rPr>
        <w:t>або</w:t>
      </w:r>
      <w:proofErr w:type="spellEnd"/>
      <w:r w:rsidR="000F3BD6" w:rsidRPr="001A026E">
        <w:rPr>
          <w:color w:val="000000"/>
          <w:sz w:val="28"/>
          <w:szCs w:val="28"/>
        </w:rPr>
        <w:t xml:space="preserve"> </w:t>
      </w:r>
      <w:proofErr w:type="spellStart"/>
      <w:r w:rsidR="000F3BD6" w:rsidRPr="001A026E">
        <w:rPr>
          <w:color w:val="000000"/>
          <w:sz w:val="28"/>
          <w:szCs w:val="28"/>
        </w:rPr>
        <w:t>переселяються</w:t>
      </w:r>
      <w:proofErr w:type="spellEnd"/>
      <w:r w:rsidR="000F3BD6" w:rsidRPr="001A026E">
        <w:rPr>
          <w:color w:val="000000"/>
          <w:sz w:val="28"/>
          <w:szCs w:val="28"/>
        </w:rPr>
        <w:t xml:space="preserve"> на </w:t>
      </w:r>
      <w:proofErr w:type="spellStart"/>
      <w:r w:rsidR="000F3BD6" w:rsidRPr="001A026E">
        <w:rPr>
          <w:color w:val="000000"/>
          <w:sz w:val="28"/>
          <w:szCs w:val="28"/>
        </w:rPr>
        <w:t>постійне</w:t>
      </w:r>
      <w:proofErr w:type="spellEnd"/>
      <w:r w:rsidR="000F3BD6" w:rsidRPr="001A026E">
        <w:rPr>
          <w:color w:val="000000"/>
          <w:sz w:val="28"/>
          <w:szCs w:val="28"/>
        </w:rPr>
        <w:t xml:space="preserve"> </w:t>
      </w:r>
      <w:proofErr w:type="spellStart"/>
      <w:r w:rsidR="000F3BD6" w:rsidRPr="001A026E">
        <w:rPr>
          <w:color w:val="000000"/>
          <w:sz w:val="28"/>
          <w:szCs w:val="28"/>
        </w:rPr>
        <w:t>місце</w:t>
      </w:r>
      <w:proofErr w:type="spellEnd"/>
      <w:r w:rsidR="000F3BD6" w:rsidRPr="001A026E">
        <w:rPr>
          <w:color w:val="000000"/>
          <w:sz w:val="28"/>
          <w:szCs w:val="28"/>
        </w:rPr>
        <w:t xml:space="preserve"> </w:t>
      </w:r>
      <w:proofErr w:type="spellStart"/>
      <w:r w:rsidR="000F3BD6" w:rsidRPr="001A026E">
        <w:rPr>
          <w:color w:val="000000"/>
          <w:sz w:val="28"/>
          <w:szCs w:val="28"/>
        </w:rPr>
        <w:t>проживання</w:t>
      </w:r>
      <w:proofErr w:type="spellEnd"/>
      <w:r w:rsidR="000F3BD6" w:rsidRPr="001A026E">
        <w:rPr>
          <w:color w:val="000000"/>
          <w:sz w:val="28"/>
          <w:szCs w:val="28"/>
        </w:rPr>
        <w:t xml:space="preserve">  на </w:t>
      </w:r>
      <w:proofErr w:type="spellStart"/>
      <w:r w:rsidR="000F3BD6" w:rsidRPr="001A026E">
        <w:rPr>
          <w:color w:val="000000"/>
          <w:sz w:val="28"/>
          <w:szCs w:val="28"/>
        </w:rPr>
        <w:t>територію</w:t>
      </w:r>
      <w:proofErr w:type="spellEnd"/>
      <w:r w:rsidR="000F3BD6" w:rsidRPr="001A026E">
        <w:rPr>
          <w:color w:val="000000"/>
          <w:sz w:val="28"/>
          <w:szCs w:val="28"/>
        </w:rPr>
        <w:t xml:space="preserve"> </w:t>
      </w:r>
      <w:proofErr w:type="spellStart"/>
      <w:r w:rsidR="00744E5E">
        <w:rPr>
          <w:color w:val="000000"/>
          <w:sz w:val="28"/>
          <w:szCs w:val="28"/>
          <w:lang w:val="uk-UA"/>
        </w:rPr>
        <w:t>Срібнянської</w:t>
      </w:r>
      <w:proofErr w:type="spellEnd"/>
      <w:r w:rsidR="000F3BD6" w:rsidRPr="001A026E">
        <w:rPr>
          <w:color w:val="000000"/>
          <w:sz w:val="28"/>
          <w:szCs w:val="28"/>
        </w:rPr>
        <w:t xml:space="preserve"> </w:t>
      </w:r>
      <w:r w:rsidR="004015F4">
        <w:rPr>
          <w:color w:val="000000"/>
          <w:sz w:val="28"/>
          <w:szCs w:val="28"/>
          <w:lang w:val="uk-UA"/>
        </w:rPr>
        <w:t xml:space="preserve">селищної </w:t>
      </w:r>
      <w:proofErr w:type="spellStart"/>
      <w:proofErr w:type="gramStart"/>
      <w:r w:rsidR="000F3BD6" w:rsidRPr="001A026E">
        <w:rPr>
          <w:color w:val="000000"/>
          <w:sz w:val="28"/>
          <w:szCs w:val="28"/>
        </w:rPr>
        <w:t>об</w:t>
      </w:r>
      <w:proofErr w:type="gramEnd"/>
      <w:r w:rsidR="000F3BD6" w:rsidRPr="001A026E">
        <w:rPr>
          <w:color w:val="000000"/>
          <w:sz w:val="28"/>
          <w:szCs w:val="28"/>
        </w:rPr>
        <w:t>’єднаної</w:t>
      </w:r>
      <w:proofErr w:type="spellEnd"/>
      <w:r w:rsidR="000F3BD6" w:rsidRPr="001A026E">
        <w:rPr>
          <w:color w:val="000000"/>
          <w:sz w:val="28"/>
          <w:szCs w:val="28"/>
        </w:rPr>
        <w:t xml:space="preserve"> </w:t>
      </w:r>
      <w:proofErr w:type="spellStart"/>
      <w:r w:rsidR="000F3BD6" w:rsidRPr="001A026E">
        <w:rPr>
          <w:color w:val="000000"/>
          <w:sz w:val="28"/>
          <w:szCs w:val="28"/>
        </w:rPr>
        <w:t>територіальної</w:t>
      </w:r>
      <w:proofErr w:type="spellEnd"/>
      <w:r w:rsidR="000F3BD6" w:rsidRPr="001A026E">
        <w:rPr>
          <w:color w:val="000000"/>
          <w:sz w:val="28"/>
          <w:szCs w:val="28"/>
        </w:rPr>
        <w:t xml:space="preserve"> </w:t>
      </w:r>
      <w:proofErr w:type="spellStart"/>
      <w:r w:rsidR="000F3BD6" w:rsidRPr="001A026E">
        <w:rPr>
          <w:color w:val="000000"/>
          <w:sz w:val="28"/>
          <w:szCs w:val="28"/>
        </w:rPr>
        <w:t>громади</w:t>
      </w:r>
      <w:proofErr w:type="spellEnd"/>
      <w:r w:rsidR="000F3BD6" w:rsidRPr="001A026E">
        <w:rPr>
          <w:color w:val="000000"/>
          <w:sz w:val="28"/>
          <w:szCs w:val="28"/>
        </w:rPr>
        <w:t>.</w:t>
      </w:r>
    </w:p>
    <w:p w:rsidR="00744E5E" w:rsidRDefault="000F3BD6" w:rsidP="00744E5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1A026E">
        <w:rPr>
          <w:color w:val="000000"/>
          <w:sz w:val="28"/>
          <w:szCs w:val="28"/>
        </w:rPr>
        <w:t xml:space="preserve">  Дана </w:t>
      </w:r>
      <w:proofErr w:type="spellStart"/>
      <w:r w:rsidRPr="001A026E">
        <w:rPr>
          <w:color w:val="000000"/>
          <w:sz w:val="28"/>
          <w:szCs w:val="28"/>
        </w:rPr>
        <w:t>Програма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дасть</w:t>
      </w:r>
      <w:proofErr w:type="spellEnd"/>
      <w:r w:rsidRPr="001A026E">
        <w:rPr>
          <w:color w:val="000000"/>
          <w:sz w:val="28"/>
          <w:szCs w:val="28"/>
        </w:rPr>
        <w:t xml:space="preserve"> </w:t>
      </w:r>
      <w:proofErr w:type="spellStart"/>
      <w:r w:rsidRPr="001A026E">
        <w:rPr>
          <w:color w:val="000000"/>
          <w:sz w:val="28"/>
          <w:szCs w:val="28"/>
        </w:rPr>
        <w:t>можливість</w:t>
      </w:r>
      <w:proofErr w:type="spellEnd"/>
      <w:r w:rsidRPr="001A026E">
        <w:rPr>
          <w:color w:val="000000"/>
          <w:sz w:val="28"/>
          <w:szCs w:val="28"/>
        </w:rPr>
        <w:t>:  </w:t>
      </w:r>
    </w:p>
    <w:p w:rsidR="00744E5E" w:rsidRDefault="000F3BD6" w:rsidP="00744E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744E5E">
        <w:rPr>
          <w:color w:val="000000"/>
          <w:sz w:val="28"/>
          <w:szCs w:val="28"/>
          <w:lang w:val="uk-UA"/>
        </w:rPr>
        <w:t>поліпшити</w:t>
      </w:r>
      <w:r w:rsidRPr="001A026E">
        <w:rPr>
          <w:color w:val="000000"/>
          <w:sz w:val="28"/>
          <w:szCs w:val="28"/>
        </w:rPr>
        <w:t> </w:t>
      </w:r>
      <w:r w:rsidRPr="00744E5E">
        <w:rPr>
          <w:color w:val="000000"/>
          <w:sz w:val="28"/>
          <w:szCs w:val="28"/>
          <w:lang w:val="uk-UA"/>
        </w:rPr>
        <w:t xml:space="preserve"> житлово-побутові умови сільським сім’ям;</w:t>
      </w:r>
    </w:p>
    <w:p w:rsidR="00744E5E" w:rsidRDefault="000F3BD6" w:rsidP="00744E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proofErr w:type="spellStart"/>
      <w:r w:rsidRPr="00744E5E">
        <w:rPr>
          <w:color w:val="000000"/>
          <w:sz w:val="28"/>
          <w:szCs w:val="28"/>
        </w:rPr>
        <w:lastRenderedPageBreak/>
        <w:t>інженерно</w:t>
      </w:r>
      <w:proofErr w:type="spellEnd"/>
      <w:r w:rsidRPr="00744E5E">
        <w:rPr>
          <w:color w:val="000000"/>
          <w:sz w:val="28"/>
          <w:szCs w:val="28"/>
        </w:rPr>
        <w:t xml:space="preserve"> </w:t>
      </w:r>
      <w:proofErr w:type="spellStart"/>
      <w:r w:rsidRPr="00744E5E">
        <w:rPr>
          <w:color w:val="000000"/>
          <w:sz w:val="28"/>
          <w:szCs w:val="28"/>
        </w:rPr>
        <w:t>облаштувати</w:t>
      </w:r>
      <w:proofErr w:type="spellEnd"/>
      <w:r w:rsidRPr="00744E5E">
        <w:rPr>
          <w:color w:val="000000"/>
          <w:sz w:val="28"/>
          <w:szCs w:val="28"/>
        </w:rPr>
        <w:t xml:space="preserve"> (</w:t>
      </w:r>
      <w:proofErr w:type="spellStart"/>
      <w:r w:rsidRPr="00744E5E">
        <w:rPr>
          <w:color w:val="000000"/>
          <w:sz w:val="28"/>
          <w:szCs w:val="28"/>
        </w:rPr>
        <w:t>газифікація</w:t>
      </w:r>
      <w:proofErr w:type="spellEnd"/>
      <w:r w:rsidRPr="00744E5E">
        <w:rPr>
          <w:color w:val="000000"/>
          <w:sz w:val="28"/>
          <w:szCs w:val="28"/>
        </w:rPr>
        <w:t xml:space="preserve">, </w:t>
      </w:r>
      <w:proofErr w:type="spellStart"/>
      <w:r w:rsidRPr="00744E5E">
        <w:rPr>
          <w:color w:val="000000"/>
          <w:sz w:val="28"/>
          <w:szCs w:val="28"/>
        </w:rPr>
        <w:t>опалення</w:t>
      </w:r>
      <w:proofErr w:type="spellEnd"/>
      <w:r w:rsidRPr="00744E5E">
        <w:rPr>
          <w:color w:val="000000"/>
          <w:sz w:val="28"/>
          <w:szCs w:val="28"/>
        </w:rPr>
        <w:t xml:space="preserve">, </w:t>
      </w:r>
      <w:proofErr w:type="spellStart"/>
      <w:r w:rsidRPr="00744E5E">
        <w:rPr>
          <w:color w:val="000000"/>
          <w:sz w:val="28"/>
          <w:szCs w:val="28"/>
        </w:rPr>
        <w:t>водопостачання</w:t>
      </w:r>
      <w:proofErr w:type="spellEnd"/>
      <w:r w:rsidRPr="00744E5E">
        <w:rPr>
          <w:color w:val="000000"/>
          <w:sz w:val="28"/>
          <w:szCs w:val="28"/>
        </w:rPr>
        <w:t xml:space="preserve"> </w:t>
      </w:r>
      <w:proofErr w:type="spellStart"/>
      <w:r w:rsidRPr="00744E5E">
        <w:rPr>
          <w:color w:val="000000"/>
          <w:sz w:val="28"/>
          <w:szCs w:val="28"/>
        </w:rPr>
        <w:t>тощо</w:t>
      </w:r>
      <w:proofErr w:type="spellEnd"/>
      <w:r w:rsidRPr="00744E5E">
        <w:rPr>
          <w:color w:val="000000"/>
          <w:sz w:val="28"/>
          <w:szCs w:val="28"/>
        </w:rPr>
        <w:t xml:space="preserve">)   </w:t>
      </w:r>
      <w:proofErr w:type="spellStart"/>
      <w:r w:rsidRPr="00744E5E">
        <w:rPr>
          <w:color w:val="000000"/>
          <w:sz w:val="28"/>
          <w:szCs w:val="28"/>
        </w:rPr>
        <w:t>сільських</w:t>
      </w:r>
      <w:proofErr w:type="spellEnd"/>
      <w:r w:rsidRPr="00744E5E">
        <w:rPr>
          <w:color w:val="000000"/>
          <w:sz w:val="28"/>
          <w:szCs w:val="28"/>
        </w:rPr>
        <w:t xml:space="preserve">  </w:t>
      </w:r>
      <w:r w:rsidR="00744E5E">
        <w:rPr>
          <w:color w:val="000000"/>
          <w:sz w:val="28"/>
          <w:szCs w:val="28"/>
          <w:lang w:val="uk-UA"/>
        </w:rPr>
        <w:t>будинків</w:t>
      </w:r>
      <w:r w:rsidRPr="00744E5E">
        <w:rPr>
          <w:color w:val="000000"/>
          <w:sz w:val="28"/>
          <w:szCs w:val="28"/>
        </w:rPr>
        <w:t xml:space="preserve">,  </w:t>
      </w:r>
      <w:proofErr w:type="spellStart"/>
      <w:r w:rsidRPr="00744E5E">
        <w:rPr>
          <w:color w:val="000000"/>
          <w:sz w:val="28"/>
          <w:szCs w:val="28"/>
        </w:rPr>
        <w:t>що</w:t>
      </w:r>
      <w:proofErr w:type="spellEnd"/>
      <w:r w:rsidRPr="00744E5E">
        <w:rPr>
          <w:color w:val="000000"/>
          <w:sz w:val="28"/>
          <w:szCs w:val="28"/>
        </w:rPr>
        <w:t xml:space="preserve"> </w:t>
      </w:r>
      <w:proofErr w:type="spellStart"/>
      <w:r w:rsidRPr="00744E5E">
        <w:rPr>
          <w:color w:val="000000"/>
          <w:sz w:val="28"/>
          <w:szCs w:val="28"/>
        </w:rPr>
        <w:t>значно</w:t>
      </w:r>
      <w:proofErr w:type="spellEnd"/>
      <w:r w:rsidRPr="00744E5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44E5E">
        <w:rPr>
          <w:color w:val="000000"/>
          <w:sz w:val="28"/>
          <w:szCs w:val="28"/>
        </w:rPr>
        <w:t>п</w:t>
      </w:r>
      <w:proofErr w:type="gramEnd"/>
      <w:r w:rsidRPr="00744E5E">
        <w:rPr>
          <w:color w:val="000000"/>
          <w:sz w:val="28"/>
          <w:szCs w:val="28"/>
        </w:rPr>
        <w:t>ідвищить</w:t>
      </w:r>
      <w:proofErr w:type="spellEnd"/>
      <w:r w:rsidRPr="00744E5E">
        <w:rPr>
          <w:color w:val="000000"/>
          <w:sz w:val="28"/>
          <w:szCs w:val="28"/>
        </w:rPr>
        <w:t xml:space="preserve"> </w:t>
      </w:r>
      <w:proofErr w:type="spellStart"/>
      <w:r w:rsidRPr="00744E5E">
        <w:rPr>
          <w:color w:val="000000"/>
          <w:sz w:val="28"/>
          <w:szCs w:val="28"/>
        </w:rPr>
        <w:t>соціальний</w:t>
      </w:r>
      <w:proofErr w:type="spellEnd"/>
      <w:r w:rsidRPr="00744E5E">
        <w:rPr>
          <w:color w:val="000000"/>
          <w:sz w:val="28"/>
          <w:szCs w:val="28"/>
        </w:rPr>
        <w:t xml:space="preserve"> </w:t>
      </w:r>
      <w:proofErr w:type="spellStart"/>
      <w:r w:rsidRPr="00744E5E">
        <w:rPr>
          <w:color w:val="000000"/>
          <w:sz w:val="28"/>
          <w:szCs w:val="28"/>
        </w:rPr>
        <w:t>рівень</w:t>
      </w:r>
      <w:proofErr w:type="spellEnd"/>
      <w:r w:rsidRPr="00744E5E">
        <w:rPr>
          <w:color w:val="000000"/>
          <w:sz w:val="28"/>
          <w:szCs w:val="28"/>
        </w:rPr>
        <w:t xml:space="preserve"> </w:t>
      </w:r>
      <w:proofErr w:type="spellStart"/>
      <w:r w:rsidRPr="00744E5E">
        <w:rPr>
          <w:color w:val="000000"/>
          <w:sz w:val="28"/>
          <w:szCs w:val="28"/>
        </w:rPr>
        <w:t>життя</w:t>
      </w:r>
      <w:proofErr w:type="spellEnd"/>
      <w:r w:rsidRPr="00744E5E">
        <w:rPr>
          <w:color w:val="000000"/>
          <w:sz w:val="28"/>
          <w:szCs w:val="28"/>
        </w:rPr>
        <w:t xml:space="preserve"> на </w:t>
      </w:r>
      <w:proofErr w:type="spellStart"/>
      <w:r w:rsidRPr="00744E5E">
        <w:rPr>
          <w:color w:val="000000"/>
          <w:sz w:val="28"/>
          <w:szCs w:val="28"/>
        </w:rPr>
        <w:t>селі</w:t>
      </w:r>
      <w:proofErr w:type="spellEnd"/>
      <w:r w:rsidRPr="00744E5E">
        <w:rPr>
          <w:color w:val="000000"/>
          <w:sz w:val="28"/>
          <w:szCs w:val="28"/>
        </w:rPr>
        <w:t>;</w:t>
      </w:r>
    </w:p>
    <w:p w:rsidR="00744E5E" w:rsidRDefault="00744E5E" w:rsidP="00744E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з</w:t>
      </w:r>
      <w:r w:rsidR="000F3BD6" w:rsidRPr="00744E5E">
        <w:rPr>
          <w:color w:val="000000"/>
          <w:sz w:val="28"/>
          <w:szCs w:val="28"/>
          <w:lang w:val="uk-UA"/>
        </w:rPr>
        <w:t>абезпечити кредитною підтримкою подальший розвиток індивідуального житлового будівництва на селі, добудову об’єктів житла, що знаходяться у стадії незавершеного будівництва, реконструкцію існуючого житлового фонду та його інженерне облаштування;</w:t>
      </w:r>
    </w:p>
    <w:p w:rsidR="00744E5E" w:rsidRDefault="000F3BD6" w:rsidP="00744E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proofErr w:type="spellStart"/>
      <w:r w:rsidRPr="00744E5E">
        <w:rPr>
          <w:color w:val="000000"/>
          <w:sz w:val="28"/>
          <w:szCs w:val="28"/>
        </w:rPr>
        <w:t>збудувати</w:t>
      </w:r>
      <w:proofErr w:type="spellEnd"/>
      <w:r w:rsidRPr="00744E5E">
        <w:rPr>
          <w:color w:val="000000"/>
          <w:sz w:val="28"/>
          <w:szCs w:val="28"/>
        </w:rPr>
        <w:t xml:space="preserve">, </w:t>
      </w:r>
      <w:proofErr w:type="spellStart"/>
      <w:r w:rsidRPr="00744E5E">
        <w:rPr>
          <w:color w:val="000000"/>
          <w:sz w:val="28"/>
          <w:szCs w:val="28"/>
        </w:rPr>
        <w:t>добудувати</w:t>
      </w:r>
      <w:proofErr w:type="spellEnd"/>
      <w:r w:rsidRPr="00744E5E">
        <w:rPr>
          <w:color w:val="000000"/>
          <w:sz w:val="28"/>
          <w:szCs w:val="28"/>
        </w:rPr>
        <w:t xml:space="preserve"> і </w:t>
      </w:r>
      <w:proofErr w:type="spellStart"/>
      <w:r w:rsidRPr="00744E5E">
        <w:rPr>
          <w:color w:val="000000"/>
          <w:sz w:val="28"/>
          <w:szCs w:val="28"/>
        </w:rPr>
        <w:t>придбати</w:t>
      </w:r>
      <w:proofErr w:type="spellEnd"/>
      <w:r w:rsidRPr="00744E5E">
        <w:rPr>
          <w:color w:val="000000"/>
          <w:sz w:val="28"/>
          <w:szCs w:val="28"/>
        </w:rPr>
        <w:t xml:space="preserve"> </w:t>
      </w:r>
      <w:proofErr w:type="spellStart"/>
      <w:r w:rsidRPr="00744E5E">
        <w:rPr>
          <w:color w:val="000000"/>
          <w:sz w:val="28"/>
          <w:szCs w:val="28"/>
        </w:rPr>
        <w:t>житлові</w:t>
      </w:r>
      <w:proofErr w:type="spellEnd"/>
      <w:r w:rsidRPr="00744E5E">
        <w:rPr>
          <w:color w:val="000000"/>
          <w:sz w:val="28"/>
          <w:szCs w:val="28"/>
        </w:rPr>
        <w:t xml:space="preserve">  </w:t>
      </w:r>
      <w:proofErr w:type="spellStart"/>
      <w:r w:rsidRPr="00744E5E">
        <w:rPr>
          <w:color w:val="000000"/>
          <w:sz w:val="28"/>
          <w:szCs w:val="28"/>
        </w:rPr>
        <w:t>будинки</w:t>
      </w:r>
      <w:proofErr w:type="spellEnd"/>
      <w:r w:rsidRPr="00744E5E">
        <w:rPr>
          <w:color w:val="000000"/>
          <w:sz w:val="28"/>
          <w:szCs w:val="28"/>
        </w:rPr>
        <w:t xml:space="preserve"> з </w:t>
      </w:r>
      <w:proofErr w:type="spellStart"/>
      <w:r w:rsidRPr="00744E5E">
        <w:rPr>
          <w:color w:val="000000"/>
          <w:sz w:val="28"/>
          <w:szCs w:val="28"/>
        </w:rPr>
        <w:t>надвірними</w:t>
      </w:r>
      <w:proofErr w:type="spellEnd"/>
      <w:r w:rsidRPr="00744E5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44E5E">
        <w:rPr>
          <w:color w:val="000000"/>
          <w:sz w:val="28"/>
          <w:szCs w:val="28"/>
        </w:rPr>
        <w:t>п</w:t>
      </w:r>
      <w:proofErr w:type="gramEnd"/>
      <w:r w:rsidRPr="00744E5E">
        <w:rPr>
          <w:color w:val="000000"/>
          <w:sz w:val="28"/>
          <w:szCs w:val="28"/>
        </w:rPr>
        <w:t>ідсобними</w:t>
      </w:r>
      <w:proofErr w:type="spellEnd"/>
      <w:r w:rsidRPr="00744E5E">
        <w:rPr>
          <w:color w:val="000000"/>
          <w:sz w:val="28"/>
          <w:szCs w:val="28"/>
        </w:rPr>
        <w:t xml:space="preserve"> </w:t>
      </w:r>
      <w:proofErr w:type="spellStart"/>
      <w:r w:rsidRPr="00744E5E">
        <w:rPr>
          <w:color w:val="000000"/>
          <w:sz w:val="28"/>
          <w:szCs w:val="28"/>
        </w:rPr>
        <w:t>приміщеннями</w:t>
      </w:r>
      <w:proofErr w:type="spellEnd"/>
      <w:r w:rsidRPr="00744E5E">
        <w:rPr>
          <w:color w:val="000000"/>
          <w:sz w:val="28"/>
          <w:szCs w:val="28"/>
        </w:rPr>
        <w:t>;</w:t>
      </w:r>
    </w:p>
    <w:p w:rsidR="00744E5E" w:rsidRDefault="000F3BD6" w:rsidP="00744E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744E5E">
        <w:rPr>
          <w:color w:val="000000"/>
          <w:sz w:val="28"/>
          <w:szCs w:val="28"/>
          <w:lang w:val="uk-UA"/>
        </w:rPr>
        <w:t>підвищити привабливість села,</w:t>
      </w:r>
      <w:r w:rsidRPr="00744E5E">
        <w:rPr>
          <w:color w:val="000000"/>
          <w:sz w:val="28"/>
          <w:szCs w:val="28"/>
        </w:rPr>
        <w:t> </w:t>
      </w:r>
      <w:r w:rsidRPr="00744E5E">
        <w:rPr>
          <w:color w:val="000000"/>
          <w:sz w:val="28"/>
          <w:szCs w:val="28"/>
          <w:lang w:val="uk-UA"/>
        </w:rPr>
        <w:t xml:space="preserve"> що</w:t>
      </w:r>
      <w:r w:rsidRPr="00744E5E">
        <w:rPr>
          <w:color w:val="000000"/>
          <w:sz w:val="28"/>
          <w:szCs w:val="28"/>
        </w:rPr>
        <w:t> </w:t>
      </w:r>
      <w:r w:rsidRPr="00744E5E">
        <w:rPr>
          <w:color w:val="000000"/>
          <w:sz w:val="28"/>
          <w:szCs w:val="28"/>
          <w:lang w:val="uk-UA"/>
        </w:rPr>
        <w:t xml:space="preserve"> сприятиме зменшенню відтоку населення, заохоченню його до будівництва та придбання житла</w:t>
      </w:r>
      <w:r w:rsidRPr="00744E5E">
        <w:rPr>
          <w:color w:val="000000"/>
          <w:sz w:val="28"/>
          <w:szCs w:val="28"/>
        </w:rPr>
        <w:t> </w:t>
      </w:r>
      <w:r w:rsidRPr="00744E5E">
        <w:rPr>
          <w:color w:val="000000"/>
          <w:sz w:val="28"/>
          <w:szCs w:val="28"/>
          <w:lang w:val="uk-UA"/>
        </w:rPr>
        <w:t xml:space="preserve"> на селі, стимулюванню закріплення і зростання чисельності молоді на селі, зниженню рівня</w:t>
      </w:r>
      <w:r w:rsidRPr="00744E5E">
        <w:rPr>
          <w:color w:val="000000"/>
          <w:sz w:val="28"/>
          <w:szCs w:val="28"/>
        </w:rPr>
        <w:t> </w:t>
      </w:r>
      <w:r w:rsidRPr="00744E5E">
        <w:rPr>
          <w:color w:val="000000"/>
          <w:sz w:val="28"/>
          <w:szCs w:val="28"/>
          <w:lang w:val="uk-UA"/>
        </w:rPr>
        <w:t xml:space="preserve"> міграції сільського населення;</w:t>
      </w:r>
    </w:p>
    <w:p w:rsidR="000F3BD6" w:rsidRPr="00744E5E" w:rsidRDefault="000F3BD6" w:rsidP="00744E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proofErr w:type="spellStart"/>
      <w:r w:rsidRPr="00744E5E">
        <w:rPr>
          <w:color w:val="000000"/>
          <w:sz w:val="28"/>
          <w:szCs w:val="28"/>
        </w:rPr>
        <w:t>покращити</w:t>
      </w:r>
      <w:proofErr w:type="spellEnd"/>
      <w:r w:rsidRPr="00744E5E">
        <w:rPr>
          <w:color w:val="000000"/>
          <w:sz w:val="28"/>
          <w:szCs w:val="28"/>
        </w:rPr>
        <w:t xml:space="preserve"> </w:t>
      </w:r>
      <w:proofErr w:type="spellStart"/>
      <w:r w:rsidRPr="00744E5E">
        <w:rPr>
          <w:color w:val="000000"/>
          <w:sz w:val="28"/>
          <w:szCs w:val="28"/>
        </w:rPr>
        <w:t>інфраструктуру</w:t>
      </w:r>
      <w:proofErr w:type="spellEnd"/>
      <w:r w:rsidRPr="00744E5E">
        <w:rPr>
          <w:color w:val="000000"/>
          <w:sz w:val="28"/>
          <w:szCs w:val="28"/>
        </w:rPr>
        <w:t xml:space="preserve"> села, </w:t>
      </w:r>
      <w:proofErr w:type="spellStart"/>
      <w:proofErr w:type="gramStart"/>
      <w:r w:rsidRPr="00744E5E">
        <w:rPr>
          <w:color w:val="000000"/>
          <w:sz w:val="28"/>
          <w:szCs w:val="28"/>
        </w:rPr>
        <w:t>соц</w:t>
      </w:r>
      <w:proofErr w:type="gramEnd"/>
      <w:r w:rsidRPr="00744E5E">
        <w:rPr>
          <w:color w:val="000000"/>
          <w:sz w:val="28"/>
          <w:szCs w:val="28"/>
        </w:rPr>
        <w:t>іально-демографічну</w:t>
      </w:r>
      <w:proofErr w:type="spellEnd"/>
      <w:r w:rsidRPr="00744E5E">
        <w:rPr>
          <w:color w:val="000000"/>
          <w:sz w:val="28"/>
          <w:szCs w:val="28"/>
        </w:rPr>
        <w:t xml:space="preserve"> </w:t>
      </w:r>
      <w:proofErr w:type="spellStart"/>
      <w:r w:rsidRPr="00744E5E">
        <w:rPr>
          <w:color w:val="000000"/>
          <w:sz w:val="28"/>
          <w:szCs w:val="28"/>
        </w:rPr>
        <w:t>ситуацію</w:t>
      </w:r>
      <w:proofErr w:type="spellEnd"/>
      <w:r w:rsidRPr="00744E5E">
        <w:rPr>
          <w:color w:val="000000"/>
          <w:sz w:val="28"/>
          <w:szCs w:val="28"/>
        </w:rPr>
        <w:t xml:space="preserve"> на </w:t>
      </w:r>
      <w:proofErr w:type="spellStart"/>
      <w:r w:rsidRPr="00744E5E">
        <w:rPr>
          <w:color w:val="000000"/>
          <w:sz w:val="28"/>
          <w:szCs w:val="28"/>
        </w:rPr>
        <w:t>селі</w:t>
      </w:r>
      <w:proofErr w:type="spellEnd"/>
      <w:r w:rsidRPr="00744E5E">
        <w:rPr>
          <w:color w:val="000000"/>
          <w:sz w:val="28"/>
          <w:szCs w:val="28"/>
        </w:rPr>
        <w:t xml:space="preserve">, </w:t>
      </w:r>
      <w:proofErr w:type="spellStart"/>
      <w:r w:rsidRPr="00744E5E">
        <w:rPr>
          <w:color w:val="000000"/>
          <w:sz w:val="28"/>
          <w:szCs w:val="28"/>
        </w:rPr>
        <w:t>підвищити</w:t>
      </w:r>
      <w:proofErr w:type="spellEnd"/>
      <w:r w:rsidRPr="00744E5E">
        <w:rPr>
          <w:color w:val="000000"/>
          <w:sz w:val="28"/>
          <w:szCs w:val="28"/>
        </w:rPr>
        <w:t xml:space="preserve"> </w:t>
      </w:r>
      <w:proofErr w:type="spellStart"/>
      <w:r w:rsidRPr="00744E5E">
        <w:rPr>
          <w:color w:val="000000"/>
          <w:sz w:val="28"/>
          <w:szCs w:val="28"/>
        </w:rPr>
        <w:t>економічну</w:t>
      </w:r>
      <w:proofErr w:type="spellEnd"/>
      <w:r w:rsidRPr="00744E5E">
        <w:rPr>
          <w:color w:val="000000"/>
          <w:sz w:val="28"/>
          <w:szCs w:val="28"/>
        </w:rPr>
        <w:t xml:space="preserve"> </w:t>
      </w:r>
      <w:proofErr w:type="spellStart"/>
      <w:r w:rsidRPr="00744E5E">
        <w:rPr>
          <w:color w:val="000000"/>
          <w:sz w:val="28"/>
          <w:szCs w:val="28"/>
        </w:rPr>
        <w:t>активність</w:t>
      </w:r>
      <w:proofErr w:type="spellEnd"/>
      <w:r w:rsidRPr="00744E5E">
        <w:rPr>
          <w:color w:val="000000"/>
          <w:sz w:val="28"/>
          <w:szCs w:val="28"/>
        </w:rPr>
        <w:t xml:space="preserve"> та </w:t>
      </w:r>
      <w:proofErr w:type="spellStart"/>
      <w:r w:rsidRPr="00744E5E">
        <w:rPr>
          <w:color w:val="000000"/>
          <w:sz w:val="28"/>
          <w:szCs w:val="28"/>
        </w:rPr>
        <w:t>збільшити</w:t>
      </w:r>
      <w:proofErr w:type="spellEnd"/>
      <w:r w:rsidRPr="00744E5E">
        <w:rPr>
          <w:color w:val="000000"/>
          <w:sz w:val="28"/>
          <w:szCs w:val="28"/>
        </w:rPr>
        <w:t xml:space="preserve"> доходи (</w:t>
      </w:r>
      <w:proofErr w:type="spellStart"/>
      <w:r w:rsidRPr="00744E5E">
        <w:rPr>
          <w:color w:val="000000"/>
          <w:sz w:val="28"/>
          <w:szCs w:val="28"/>
        </w:rPr>
        <w:t>платоспроможність</w:t>
      </w:r>
      <w:proofErr w:type="spellEnd"/>
      <w:r w:rsidRPr="00744E5E">
        <w:rPr>
          <w:color w:val="000000"/>
          <w:sz w:val="28"/>
          <w:szCs w:val="28"/>
        </w:rPr>
        <w:t xml:space="preserve">) </w:t>
      </w:r>
      <w:proofErr w:type="spellStart"/>
      <w:r w:rsidRPr="00744E5E">
        <w:rPr>
          <w:color w:val="000000"/>
          <w:sz w:val="28"/>
          <w:szCs w:val="28"/>
        </w:rPr>
        <w:t>сільського</w:t>
      </w:r>
      <w:proofErr w:type="spellEnd"/>
      <w:r w:rsidRPr="00744E5E">
        <w:rPr>
          <w:color w:val="000000"/>
          <w:sz w:val="28"/>
          <w:szCs w:val="28"/>
        </w:rPr>
        <w:t xml:space="preserve"> </w:t>
      </w:r>
      <w:proofErr w:type="spellStart"/>
      <w:r w:rsidRPr="00744E5E">
        <w:rPr>
          <w:color w:val="000000"/>
          <w:sz w:val="28"/>
          <w:szCs w:val="28"/>
        </w:rPr>
        <w:t>населення</w:t>
      </w:r>
      <w:proofErr w:type="spellEnd"/>
      <w:r w:rsidRPr="00744E5E">
        <w:rPr>
          <w:color w:val="000000"/>
          <w:sz w:val="28"/>
          <w:szCs w:val="28"/>
        </w:rPr>
        <w:t>.     </w:t>
      </w:r>
    </w:p>
    <w:p w:rsidR="000F3BD6" w:rsidRPr="001A026E" w:rsidRDefault="000F3BD6" w:rsidP="00744E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  <w:r w:rsidRPr="001A026E">
        <w:rPr>
          <w:color w:val="000000"/>
          <w:sz w:val="28"/>
          <w:szCs w:val="28"/>
          <w:lang w:val="uk-UA"/>
        </w:rPr>
        <w:t>Системний та</w:t>
      </w:r>
      <w:r w:rsidRPr="001A026E">
        <w:rPr>
          <w:color w:val="000000"/>
          <w:sz w:val="28"/>
          <w:szCs w:val="28"/>
        </w:rPr>
        <w:t> </w:t>
      </w:r>
      <w:r w:rsidRPr="001A026E">
        <w:rPr>
          <w:color w:val="000000"/>
          <w:sz w:val="28"/>
          <w:szCs w:val="28"/>
          <w:lang w:val="uk-UA"/>
        </w:rPr>
        <w:t xml:space="preserve"> комплексний підхід до реалізації Програми дозволить ефективно використовувати кредитні ресурси з отриманням кінцевого результату, із залученням додаткових інвестицій у вигляді власних коштів населення,</w:t>
      </w:r>
      <w:r w:rsidRPr="001A026E">
        <w:rPr>
          <w:color w:val="000000"/>
          <w:sz w:val="28"/>
          <w:szCs w:val="28"/>
        </w:rPr>
        <w:t> </w:t>
      </w:r>
      <w:r w:rsidRPr="001A026E">
        <w:rPr>
          <w:color w:val="000000"/>
          <w:sz w:val="28"/>
          <w:szCs w:val="28"/>
          <w:lang w:val="uk-UA"/>
        </w:rPr>
        <w:t xml:space="preserve"> що у свою чергу активізуватиме виробничу діяльність. Це забезпечить збереження робочих місць, своєчасну виплату заробітної плати працівникам задіяних підприємств і організацій та збільшить надходження платежів до бюджету за рахунок їх оподаткування.</w:t>
      </w:r>
    </w:p>
    <w:p w:rsidR="000F3BD6" w:rsidRPr="001A026E" w:rsidRDefault="000F3BD6" w:rsidP="00744E5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1A026E">
        <w:rPr>
          <w:color w:val="000000"/>
          <w:sz w:val="28"/>
          <w:szCs w:val="28"/>
        </w:rPr>
        <w:t> </w:t>
      </w:r>
      <w:r w:rsidRPr="001A026E">
        <w:rPr>
          <w:color w:val="000000"/>
          <w:sz w:val="28"/>
          <w:szCs w:val="28"/>
          <w:lang w:val="uk-UA"/>
        </w:rPr>
        <w:t xml:space="preserve"> </w:t>
      </w:r>
      <w:r w:rsidRPr="001A026E">
        <w:rPr>
          <w:color w:val="000000"/>
          <w:sz w:val="28"/>
          <w:szCs w:val="28"/>
          <w:lang w:val="uk-UA"/>
        </w:rPr>
        <w:tab/>
        <w:t>Також вимоги до позичальників при оформленні кредиту щодо наявності права власності на житло дадуть змогу активізувати державну реєстрацію об’єктів нерухомого майна (житлових будинків) у</w:t>
      </w:r>
      <w:r w:rsidRPr="001A026E">
        <w:rPr>
          <w:color w:val="000000"/>
          <w:sz w:val="28"/>
          <w:szCs w:val="28"/>
        </w:rPr>
        <w:t> </w:t>
      </w:r>
      <w:r w:rsidRPr="001A026E">
        <w:rPr>
          <w:color w:val="000000"/>
          <w:sz w:val="28"/>
          <w:szCs w:val="28"/>
          <w:lang w:val="uk-UA"/>
        </w:rPr>
        <w:t xml:space="preserve"> відповідності з чинним законодавством.</w:t>
      </w:r>
    </w:p>
    <w:p w:rsidR="000F3BD6" w:rsidRPr="001A026E" w:rsidRDefault="000F3BD6" w:rsidP="00744E5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1A026E">
        <w:rPr>
          <w:color w:val="000000"/>
          <w:sz w:val="28"/>
          <w:szCs w:val="28"/>
        </w:rPr>
        <w:t>          </w:t>
      </w:r>
      <w:r w:rsidRPr="001A026E">
        <w:rPr>
          <w:color w:val="000000"/>
          <w:sz w:val="28"/>
          <w:szCs w:val="28"/>
          <w:lang w:val="uk-UA"/>
        </w:rPr>
        <w:t>У цілому завдяки багатогранності та доступному фінансовому механізму виконання Програми дасть можливість здійснити комплекс заходів, спрямованих на реалізацію державної та регіональної політики у галузі індивідуального</w:t>
      </w:r>
      <w:r w:rsidRPr="001A026E">
        <w:rPr>
          <w:color w:val="000000"/>
          <w:sz w:val="28"/>
          <w:szCs w:val="28"/>
        </w:rPr>
        <w:t> </w:t>
      </w:r>
      <w:r w:rsidRPr="001A026E">
        <w:rPr>
          <w:color w:val="000000"/>
          <w:sz w:val="28"/>
          <w:szCs w:val="28"/>
          <w:lang w:val="uk-UA"/>
        </w:rPr>
        <w:t xml:space="preserve"> житлового будівництва на селі, поліпшення житлових і соціально-побутових умов</w:t>
      </w:r>
      <w:r w:rsidRPr="001A026E">
        <w:rPr>
          <w:color w:val="000000"/>
          <w:sz w:val="28"/>
          <w:szCs w:val="28"/>
        </w:rPr>
        <w:t> </w:t>
      </w:r>
      <w:r w:rsidRPr="001A026E">
        <w:rPr>
          <w:color w:val="000000"/>
          <w:sz w:val="28"/>
          <w:szCs w:val="28"/>
          <w:lang w:val="uk-UA"/>
        </w:rPr>
        <w:t xml:space="preserve"> сільського населення та підвищення рівня інженерного облаштування села.</w:t>
      </w:r>
    </w:p>
    <w:p w:rsidR="000F3BD6" w:rsidRPr="001A026E" w:rsidRDefault="000F3BD6" w:rsidP="00744E5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1A026E">
        <w:rPr>
          <w:color w:val="333333"/>
          <w:sz w:val="28"/>
          <w:szCs w:val="28"/>
        </w:rPr>
        <w:t> </w:t>
      </w:r>
    </w:p>
    <w:p w:rsidR="0059149F" w:rsidRPr="008B5216" w:rsidRDefault="0059149F" w:rsidP="005914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49F" w:rsidRPr="00D77543" w:rsidRDefault="0059149F" w:rsidP="00591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775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Секретар</w:t>
      </w:r>
      <w:proofErr w:type="spellEnd"/>
      <w:r w:rsidRPr="00D775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ради</w:t>
      </w:r>
      <w:proofErr w:type="gramStart"/>
      <w:r w:rsidRPr="00D775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  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  <w:r w:rsidRPr="00D775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І.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МАРТИНЮК</w:t>
      </w:r>
    </w:p>
    <w:p w:rsidR="000F3BD6" w:rsidRPr="001A026E" w:rsidRDefault="000F3BD6" w:rsidP="00744E5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0F3BD6" w:rsidRPr="001A026E" w:rsidSect="000164E7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B9A"/>
    <w:multiLevelType w:val="hybridMultilevel"/>
    <w:tmpl w:val="A1665B70"/>
    <w:lvl w:ilvl="0" w:tplc="6AD4D9EA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A6922"/>
    <w:multiLevelType w:val="hybridMultilevel"/>
    <w:tmpl w:val="8BC0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4216F4"/>
    <w:multiLevelType w:val="hybridMultilevel"/>
    <w:tmpl w:val="6B8676D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005F"/>
    <w:rsid w:val="0000005F"/>
    <w:rsid w:val="000164E7"/>
    <w:rsid w:val="00047B00"/>
    <w:rsid w:val="000A0960"/>
    <w:rsid w:val="000B2983"/>
    <w:rsid w:val="000F3BD6"/>
    <w:rsid w:val="00117128"/>
    <w:rsid w:val="00185907"/>
    <w:rsid w:val="001A026E"/>
    <w:rsid w:val="001C43FE"/>
    <w:rsid w:val="00273FA9"/>
    <w:rsid w:val="00367086"/>
    <w:rsid w:val="004015F4"/>
    <w:rsid w:val="004B107D"/>
    <w:rsid w:val="0055031C"/>
    <w:rsid w:val="00564F70"/>
    <w:rsid w:val="005718C1"/>
    <w:rsid w:val="0059149F"/>
    <w:rsid w:val="005B65AC"/>
    <w:rsid w:val="005E74C6"/>
    <w:rsid w:val="00674184"/>
    <w:rsid w:val="00744E5E"/>
    <w:rsid w:val="00800002"/>
    <w:rsid w:val="00826511"/>
    <w:rsid w:val="00866380"/>
    <w:rsid w:val="009473F8"/>
    <w:rsid w:val="00B10F83"/>
    <w:rsid w:val="00BB5361"/>
    <w:rsid w:val="00D5497C"/>
    <w:rsid w:val="00D65E64"/>
    <w:rsid w:val="00D91BB1"/>
    <w:rsid w:val="00E65623"/>
    <w:rsid w:val="00F4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0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0005F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00005F"/>
    <w:rPr>
      <w:rFonts w:cs="Times New Roman"/>
      <w:color w:val="0000FF"/>
      <w:u w:val="single"/>
    </w:rPr>
  </w:style>
  <w:style w:type="character" w:styleId="a6">
    <w:name w:val="Emphasis"/>
    <w:basedOn w:val="a0"/>
    <w:qFormat/>
    <w:rsid w:val="0000005F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826511"/>
    <w:pPr>
      <w:ind w:left="720"/>
      <w:contextualSpacing/>
    </w:pPr>
    <w:rPr>
      <w:rFonts w:eastAsia="Times New Roman"/>
      <w:lang w:val="uk-UA" w:eastAsia="uk-UA"/>
    </w:rPr>
  </w:style>
  <w:style w:type="paragraph" w:styleId="a8">
    <w:name w:val="No Spacing"/>
    <w:uiPriority w:val="1"/>
    <w:qFormat/>
    <w:rsid w:val="00826511"/>
    <w:rPr>
      <w:lang w:eastAsia="en-US"/>
    </w:rPr>
  </w:style>
  <w:style w:type="table" w:styleId="a9">
    <w:name w:val="Table Grid"/>
    <w:basedOn w:val="a1"/>
    <w:locked/>
    <w:rsid w:val="00273F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1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4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1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3551-12/paran7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on4.rada.gov.ua/laws/show/3551-12/paran15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4.rada.gov.ua/laws/show/3551-12/paran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F9BD-005D-4737-BCC5-C104B6AE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9775</Words>
  <Characters>5573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Admin</cp:lastModifiedBy>
  <cp:revision>12</cp:revision>
  <cp:lastPrinted>2020-10-13T06:07:00Z</cp:lastPrinted>
  <dcterms:created xsi:type="dcterms:W3CDTF">2020-09-28T08:04:00Z</dcterms:created>
  <dcterms:modified xsi:type="dcterms:W3CDTF">2020-10-13T06:07:00Z</dcterms:modified>
</cp:coreProperties>
</file>